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57416D">
        <w:rPr>
          <w:rFonts w:ascii="Arial" w:hAnsi="Arial"/>
          <w:b/>
          <w:sz w:val="40"/>
        </w:rPr>
        <w:t xml:space="preserve"> 005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57416D">
              <w:rPr>
                <w:rFonts w:ascii="Arial" w:hAnsi="Arial"/>
                <w:b/>
                <w:sz w:val="22"/>
                <w:szCs w:val="22"/>
              </w:rPr>
              <w:t>Finanzausschusses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7416D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Der Stadtrat der Stadt Ellrich beschließt die nachstehende Zusammensetzung des </w:t>
            </w:r>
            <w:r w:rsidR="0057416D">
              <w:rPr>
                <w:rFonts w:ascii="Arial" w:hAnsi="Arial"/>
                <w:sz w:val="22"/>
              </w:rPr>
              <w:t>Finanzausschusses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</w:p>
          <w:p w:rsidR="0057416D" w:rsidRPr="00BB4C26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F111C7" w:rsidRDefault="00F111C7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57416D">
        <w:rPr>
          <w:rFonts w:ascii="Arial" w:hAnsi="Arial"/>
          <w:b/>
          <w:sz w:val="40"/>
        </w:rPr>
        <w:t>005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Zusammensetzung des Finanzausschusses: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Mitglieder                           Stellvertreter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5.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6. 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</w:t>
      </w:r>
    </w:p>
    <w:p w:rsidR="00181DFD" w:rsidRDefault="0057416D" w:rsidP="0057416D">
      <w:pPr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8.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D27610">
        <w:rPr>
          <w:rFonts w:ascii="Arial" w:hAnsi="Arial" w:cs="Arial"/>
          <w:sz w:val="22"/>
          <w:szCs w:val="22"/>
        </w:rPr>
        <w:t xml:space="preserve">Im </w:t>
      </w:r>
      <w:r w:rsidR="00D27610">
        <w:rPr>
          <w:rFonts w:ascii="Arial" w:hAnsi="Arial" w:cs="Arial"/>
          <w:sz w:val="22"/>
          <w:szCs w:val="22"/>
        </w:rPr>
        <w:t xml:space="preserve"> § 19</w:t>
      </w:r>
      <w:r w:rsidR="00D27610">
        <w:rPr>
          <w:rFonts w:ascii="Arial" w:hAnsi="Arial" w:cs="Arial"/>
          <w:sz w:val="22"/>
          <w:szCs w:val="22"/>
        </w:rPr>
        <w:t xml:space="preserve"> Abs. 1 b</w:t>
      </w:r>
      <w:r w:rsidR="00D27610">
        <w:rPr>
          <w:rFonts w:ascii="Arial" w:hAnsi="Arial" w:cs="Arial"/>
          <w:sz w:val="22"/>
          <w:szCs w:val="22"/>
        </w:rPr>
        <w:t xml:space="preserve"> der Geschäftsordnung</w:t>
      </w:r>
      <w:r w:rsidR="00D27610">
        <w:rPr>
          <w:rFonts w:ascii="Arial" w:hAnsi="Arial" w:cs="Arial"/>
          <w:sz w:val="22"/>
          <w:szCs w:val="22"/>
        </w:rPr>
        <w:t xml:space="preserve">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D27610" w:rsidRPr="00D27610">
        <w:rPr>
          <w:rFonts w:ascii="Arial" w:hAnsi="Arial" w:cs="Arial"/>
          <w:sz w:val="22"/>
          <w:szCs w:val="22"/>
        </w:rPr>
        <w:t xml:space="preserve"> Finanzausschuss,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DFD"/>
    <w:rsid w:val="001942B9"/>
    <w:rsid w:val="001F6B97"/>
    <w:rsid w:val="00285611"/>
    <w:rsid w:val="002933B4"/>
    <w:rsid w:val="0029540F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926BD"/>
    <w:rsid w:val="00B96589"/>
    <w:rsid w:val="00BB4C26"/>
    <w:rsid w:val="00C106D5"/>
    <w:rsid w:val="00C53A7F"/>
    <w:rsid w:val="00CC6888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Kuß, Ronald</cp:lastModifiedBy>
  <cp:revision>23</cp:revision>
  <cp:lastPrinted>2000-11-22T14:32:00Z</cp:lastPrinted>
  <dcterms:created xsi:type="dcterms:W3CDTF">2014-01-16T10:44:00Z</dcterms:created>
  <dcterms:modified xsi:type="dcterms:W3CDTF">2019-04-30T09:12:00Z</dcterms:modified>
</cp:coreProperties>
</file>