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BE3AD6" w:rsidP="002B13E9">
      <w:pPr>
        <w:rPr>
          <w:rFonts w:ascii="Arial" w:hAnsi="Arial"/>
        </w:rPr>
      </w:pPr>
      <w:r>
        <w:rPr>
          <w:rFonts w:ascii="Arial" w:hAnsi="Arial"/>
          <w:b/>
          <w:sz w:val="32"/>
        </w:rPr>
        <w:t>DER HAUPT- UND VERGABEAUSSCHUSS</w:t>
      </w:r>
      <w:r w:rsidR="002B13E9">
        <w:rPr>
          <w:rFonts w:ascii="Arial" w:hAnsi="Arial"/>
          <w:b/>
          <w:sz w:val="32"/>
        </w:rPr>
        <w:tab/>
      </w:r>
      <w:r w:rsidR="002B13E9">
        <w:rPr>
          <w:rFonts w:ascii="Arial" w:hAnsi="Arial"/>
        </w:rPr>
        <w:t xml:space="preserve">Ellrich, den </w:t>
      </w:r>
    </w:p>
    <w:p w:rsidR="00BE3AD6" w:rsidRDefault="00BE3AD6" w:rsidP="002B13E9">
      <w:pPr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DER STADT ELLRICH</w:t>
      </w:r>
    </w:p>
    <w:p w:rsidR="00BE3AD6" w:rsidRPr="00D830BE" w:rsidRDefault="00BE3AD6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952500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342641">
        <w:rPr>
          <w:rFonts w:ascii="Arial" w:hAnsi="Arial"/>
          <w:b/>
          <w:sz w:val="40"/>
        </w:rPr>
        <w:t xml:space="preserve"> 003-19/24 </w:t>
      </w:r>
      <w:r>
        <w:rPr>
          <w:rFonts w:ascii="Arial" w:hAnsi="Arial"/>
          <w:sz w:val="24"/>
        </w:rPr>
        <w:t xml:space="preserve">                          </w:t>
      </w:r>
    </w:p>
    <w:p w:rsidR="007F77D6" w:rsidRDefault="007F77D6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D830BE" w:rsidRDefault="00D830BE" w:rsidP="002B13E9">
      <w:pPr>
        <w:rPr>
          <w:rFonts w:ascii="Arial" w:hAnsi="Arial"/>
          <w:sz w:val="22"/>
        </w:rPr>
      </w:pPr>
    </w:p>
    <w:tbl>
      <w:tblPr>
        <w:tblW w:w="1032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293"/>
      </w:tblGrid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596A1F" w:rsidRPr="00181DFD" w:rsidRDefault="00DA09BD" w:rsidP="00596A1F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Vergabe von Holzeinschlagsleistungen im Rahmen der Schadholzaufbereitung im Stadtwald Ellrich </w:t>
            </w:r>
          </w:p>
          <w:p w:rsidR="002B13E9" w:rsidRPr="00424D73" w:rsidRDefault="002B13E9" w:rsidP="006F2C61">
            <w:pPr>
              <w:rPr>
                <w:rFonts w:ascii="Arial" w:hAnsi="Arial"/>
                <w:b/>
                <w:sz w:val="24"/>
                <w:szCs w:val="24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596A1F" w:rsidRDefault="00596A1F" w:rsidP="00596A1F">
            <w:pPr>
              <w:rPr>
                <w:rFonts w:ascii="Arial" w:hAnsi="Arial"/>
                <w:sz w:val="22"/>
                <w:szCs w:val="22"/>
              </w:rPr>
            </w:pPr>
            <w:r w:rsidRPr="00596A1F">
              <w:rPr>
                <w:rFonts w:ascii="Arial" w:hAnsi="Arial"/>
                <w:sz w:val="22"/>
                <w:szCs w:val="22"/>
              </w:rPr>
              <w:t xml:space="preserve">Der Haupt- und Vergabeausschuss der Stadt Ellrich beschließt die </w:t>
            </w:r>
            <w:r w:rsidR="00EA409B">
              <w:rPr>
                <w:rFonts w:ascii="Arial" w:hAnsi="Arial"/>
                <w:sz w:val="22"/>
                <w:szCs w:val="22"/>
              </w:rPr>
              <w:t>Kalamitätsholzaufarbeitung</w:t>
            </w:r>
            <w:r w:rsidR="00EA409B" w:rsidRPr="00EA409B">
              <w:rPr>
                <w:rFonts w:ascii="Arial" w:hAnsi="Arial"/>
                <w:sz w:val="22"/>
                <w:szCs w:val="22"/>
              </w:rPr>
              <w:t xml:space="preserve"> im Stadtwald Ellrich nach beschränkter Ausschreibung an die Firma Holzrückebetrieb Oberbüchler GbR, Hint</w:t>
            </w:r>
            <w:r w:rsidR="00EA409B">
              <w:rPr>
                <w:rFonts w:ascii="Arial" w:hAnsi="Arial"/>
                <w:sz w:val="22"/>
                <w:szCs w:val="22"/>
              </w:rPr>
              <w:t>er dem Rain 5, 99734 Nordhausen</w:t>
            </w:r>
            <w:r w:rsidR="004C5D5A">
              <w:rPr>
                <w:rFonts w:ascii="Arial" w:hAnsi="Arial"/>
                <w:sz w:val="22"/>
                <w:szCs w:val="22"/>
              </w:rPr>
              <w:t xml:space="preserve"> </w:t>
            </w:r>
            <w:r w:rsidRPr="00596A1F">
              <w:rPr>
                <w:rFonts w:ascii="Arial" w:hAnsi="Arial"/>
                <w:sz w:val="22"/>
                <w:szCs w:val="22"/>
              </w:rPr>
              <w:t>zu vergeben.</w:t>
            </w:r>
          </w:p>
        </w:tc>
      </w:tr>
      <w:tr w:rsidR="002B13E9" w:rsidTr="00AF636F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9050F6" w:rsidRPr="00042BD1" w:rsidRDefault="002B13E9" w:rsidP="00BE23F0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042BD1">
              <w:rPr>
                <w:rFonts w:ascii="Arial" w:hAnsi="Arial"/>
                <w:sz w:val="22"/>
              </w:rPr>
              <w:t>Begründung der Zus</w:t>
            </w:r>
            <w:r w:rsidR="00BE3AD6" w:rsidRPr="00042BD1">
              <w:rPr>
                <w:rFonts w:ascii="Arial" w:hAnsi="Arial"/>
                <w:sz w:val="22"/>
              </w:rPr>
              <w:t>tändigkeit des Hauptausschusses</w:t>
            </w:r>
            <w:r w:rsidR="0008709A" w:rsidRPr="00042BD1">
              <w:rPr>
                <w:rFonts w:ascii="Arial" w:hAnsi="Arial"/>
                <w:sz w:val="22"/>
              </w:rPr>
              <w:t xml:space="preserve"> (Aufgr</w:t>
            </w:r>
            <w:r w:rsidRPr="00042BD1">
              <w:rPr>
                <w:rFonts w:ascii="Arial" w:hAnsi="Arial"/>
                <w:sz w:val="22"/>
              </w:rPr>
              <w:t>und welcher gesetzlichen Be</w:t>
            </w:r>
            <w:r w:rsidRPr="00042BD1">
              <w:rPr>
                <w:rFonts w:ascii="Arial" w:hAnsi="Arial"/>
                <w:sz w:val="22"/>
              </w:rPr>
              <w:softHyphen/>
              <w:t>stim</w:t>
            </w:r>
            <w:r w:rsidRPr="00042BD1">
              <w:rPr>
                <w:rFonts w:ascii="Arial" w:hAnsi="Arial"/>
                <w:sz w:val="22"/>
              </w:rPr>
              <w:softHyphen/>
              <w:t xml:space="preserve">mung wurde </w:t>
            </w:r>
            <w:r w:rsidR="0008709A" w:rsidRPr="00042BD1">
              <w:rPr>
                <w:rFonts w:ascii="Arial" w:hAnsi="Arial"/>
                <w:sz w:val="22"/>
              </w:rPr>
              <w:t xml:space="preserve">die </w:t>
            </w:r>
            <w:r w:rsidRPr="00042BD1">
              <w:rPr>
                <w:rFonts w:ascii="Arial" w:hAnsi="Arial"/>
                <w:sz w:val="22"/>
              </w:rPr>
              <w:t>Beschlussvorlage erar</w:t>
            </w:r>
            <w:r w:rsidRPr="00042BD1">
              <w:rPr>
                <w:rFonts w:ascii="Arial" w:hAnsi="Arial"/>
                <w:sz w:val="22"/>
              </w:rPr>
              <w:softHyphen/>
              <w:t>beitet?)</w:t>
            </w:r>
          </w:p>
          <w:p w:rsidR="00042BD1" w:rsidRPr="009050F6" w:rsidRDefault="00042BD1" w:rsidP="00042BD1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A24D63">
              <w:rPr>
                <w:rFonts w:ascii="Arial" w:hAnsi="Arial"/>
                <w:sz w:val="22"/>
              </w:rPr>
              <w:t xml:space="preserve"> 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622E58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AF636F">
        <w:tc>
          <w:tcPr>
            <w:tcW w:w="5032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622E58" w:rsidRDefault="002B13E9" w:rsidP="00622E58">
            <w:pPr>
              <w:pStyle w:val="Listenabsatz"/>
              <w:numPr>
                <w:ilvl w:val="0"/>
                <w:numId w:val="12"/>
              </w:numPr>
              <w:tabs>
                <w:tab w:val="left" w:pos="474"/>
              </w:tabs>
              <w:rPr>
                <w:rFonts w:ascii="Arial" w:hAnsi="Arial"/>
                <w:sz w:val="22"/>
              </w:rPr>
            </w:pPr>
            <w:r w:rsidRPr="00622E58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622E58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DA09BD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Bauausschuss: 22.08.2019</w:t>
            </w: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A639A3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596A1F" w:rsidRDefault="00596A1F" w:rsidP="00596A1F">
            <w:pPr>
              <w:rPr>
                <w:rFonts w:ascii="Arial" w:hAnsi="Arial"/>
                <w:sz w:val="22"/>
              </w:rPr>
            </w:pPr>
          </w:p>
          <w:p w:rsidR="00DA09BD" w:rsidRDefault="00DA09BD" w:rsidP="00DA09BD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Kosten in Höhe von 42.649,60 EUR</w:t>
            </w:r>
          </w:p>
          <w:p w:rsidR="002B13E9" w:rsidRPr="009050F6" w:rsidRDefault="00596A1F" w:rsidP="00DA09B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Die Deckung erfolgt durch</w:t>
            </w:r>
            <w:r w:rsidR="00BC3BAD">
              <w:rPr>
                <w:rFonts w:ascii="Arial" w:hAnsi="Arial"/>
                <w:sz w:val="22"/>
              </w:rPr>
              <w:t xml:space="preserve"> HHSt. </w:t>
            </w:r>
            <w:r w:rsidR="00DA09BD">
              <w:rPr>
                <w:rFonts w:ascii="Arial" w:hAnsi="Arial"/>
                <w:sz w:val="22"/>
              </w:rPr>
              <w:t>8550</w:t>
            </w:r>
            <w:r w:rsidR="00BC3BAD">
              <w:rPr>
                <w:rFonts w:ascii="Arial" w:hAnsi="Arial"/>
                <w:sz w:val="22"/>
              </w:rPr>
              <w:t>.</w:t>
            </w:r>
            <w:r w:rsidR="00DA09BD">
              <w:rPr>
                <w:rFonts w:ascii="Arial" w:hAnsi="Arial"/>
                <w:sz w:val="22"/>
              </w:rPr>
              <w:t>638850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D52E62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C3BAD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AF636F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D52E62" w:rsidRDefault="002B13E9" w:rsidP="00D52E62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D52E62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293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E3AD6" w:rsidP="00BE3AD6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Ausschuss</w:t>
            </w:r>
            <w:r w:rsidR="002B13E9">
              <w:rPr>
                <w:rFonts w:ascii="Arial" w:hAnsi="Arial"/>
                <w:sz w:val="22"/>
              </w:rPr>
              <w:t>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 w:rsidR="002B13E9"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D52E62" w:rsidRDefault="00D52E62" w:rsidP="00622E58">
      <w:pPr>
        <w:tabs>
          <w:tab w:val="left" w:pos="3828"/>
          <w:tab w:val="left" w:pos="5103"/>
          <w:tab w:val="left" w:pos="6804"/>
        </w:tabs>
        <w:rPr>
          <w:rFonts w:ascii="Arial" w:hAnsi="Arial" w:cs="Arial"/>
        </w:rPr>
      </w:pPr>
    </w:p>
    <w:p w:rsidR="002B13E9" w:rsidRPr="0099462F" w:rsidRDefault="002B13E9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 xml:space="preserve">Gesetzliche Anzahl </w:t>
      </w:r>
      <w:r w:rsidR="00BE3AD6">
        <w:rPr>
          <w:rFonts w:ascii="Arial" w:hAnsi="Arial" w:cs="Arial"/>
        </w:rPr>
        <w:t>Ausschuss</w:t>
      </w:r>
      <w:r w:rsidRPr="0099462F">
        <w:rPr>
          <w:rFonts w:ascii="Arial" w:hAnsi="Arial" w:cs="Arial"/>
        </w:rPr>
        <w:t>mitglieder:</w:t>
      </w:r>
      <w:r w:rsidR="00622E58">
        <w:rPr>
          <w:rFonts w:ascii="Arial" w:hAnsi="Arial" w:cs="Arial"/>
        </w:rPr>
        <w:tab/>
      </w:r>
      <w:r w:rsidR="00BE3AD6">
        <w:rPr>
          <w:rFonts w:ascii="Arial" w:hAnsi="Arial" w:cs="Arial"/>
        </w:rPr>
        <w:t xml:space="preserve">6 </w:t>
      </w:r>
      <w:r w:rsidRPr="0099462F">
        <w:rPr>
          <w:rFonts w:ascii="Arial" w:hAnsi="Arial" w:cs="Arial"/>
        </w:rPr>
        <w:t>+ 1</w:t>
      </w:r>
      <w:r w:rsidR="00622E58">
        <w:rPr>
          <w:rFonts w:ascii="Arial" w:hAnsi="Arial" w:cs="Arial"/>
        </w:rPr>
        <w:tab/>
      </w:r>
      <w:r w:rsidR="00A936B9">
        <w:rPr>
          <w:rFonts w:ascii="Arial" w:hAnsi="Arial" w:cs="Arial"/>
        </w:rPr>
        <w:t>Ja-</w:t>
      </w:r>
      <w:r>
        <w:rPr>
          <w:rFonts w:ascii="Arial" w:hAnsi="Arial" w:cs="Arial"/>
        </w:rPr>
        <w:t>Stimmen:</w:t>
      </w:r>
      <w:r w:rsidR="00622E58">
        <w:rPr>
          <w:rFonts w:ascii="Arial" w:hAnsi="Arial" w:cs="Arial"/>
        </w:rPr>
        <w:t xml:space="preserve"> </w:t>
      </w:r>
      <w:r w:rsidR="00622E58">
        <w:rPr>
          <w:rFonts w:ascii="Arial" w:hAnsi="Arial" w:cs="Arial"/>
        </w:rPr>
        <w:tab/>
        <w:t>…….</w:t>
      </w:r>
    </w:p>
    <w:p w:rsidR="00622E58" w:rsidRDefault="002B13E9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622E58">
        <w:rPr>
          <w:rFonts w:ascii="Arial" w:hAnsi="Arial" w:cs="Arial"/>
        </w:rPr>
        <w:tab/>
        <w:t>…….</w:t>
      </w:r>
      <w:r w:rsidR="00622E58">
        <w:rPr>
          <w:rFonts w:ascii="Arial" w:hAnsi="Arial" w:cs="Arial"/>
        </w:rPr>
        <w:tab/>
      </w:r>
      <w:r>
        <w:rPr>
          <w:rFonts w:ascii="Arial" w:hAnsi="Arial" w:cs="Arial"/>
        </w:rPr>
        <w:t>Nein</w:t>
      </w:r>
      <w:r w:rsidR="00A936B9">
        <w:rPr>
          <w:rFonts w:ascii="Arial" w:hAnsi="Arial" w:cs="Arial"/>
        </w:rPr>
        <w:t>-</w:t>
      </w:r>
      <w:r>
        <w:rPr>
          <w:rFonts w:ascii="Arial" w:hAnsi="Arial" w:cs="Arial"/>
        </w:rPr>
        <w:t>Stimmen:</w:t>
      </w:r>
      <w:r w:rsidR="00622E58">
        <w:rPr>
          <w:rFonts w:ascii="Arial" w:hAnsi="Arial" w:cs="Arial"/>
        </w:rPr>
        <w:tab/>
        <w:t>…….</w:t>
      </w:r>
    </w:p>
    <w:p w:rsidR="002B13E9" w:rsidRDefault="00622E58" w:rsidP="00D52E62">
      <w:pPr>
        <w:tabs>
          <w:tab w:val="left" w:pos="3828"/>
          <w:tab w:val="left" w:pos="5103"/>
          <w:tab w:val="left" w:pos="6804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>
        <w:rPr>
          <w:rFonts w:ascii="Arial" w:hAnsi="Arial" w:cs="Arial"/>
        </w:rPr>
        <w:tab/>
        <w:t>…….</w:t>
      </w:r>
    </w:p>
    <w:p w:rsidR="00D52E62" w:rsidRDefault="00D52E62" w:rsidP="00622E58">
      <w:pPr>
        <w:tabs>
          <w:tab w:val="left" w:pos="3828"/>
          <w:tab w:val="left" w:pos="5103"/>
          <w:tab w:val="left" w:pos="6804"/>
        </w:tabs>
        <w:rPr>
          <w:rFonts w:ascii="Arial" w:hAnsi="Arial" w:cs="Arial"/>
        </w:rPr>
      </w:pPr>
    </w:p>
    <w:p w:rsidR="00A936B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ThürKO von der Beratung und Beschlussfassung ausgeschlossen: </w:t>
      </w:r>
    </w:p>
    <w:p w:rsidR="002B13E9" w:rsidRDefault="00A936B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424D73" w:rsidP="002B13E9">
      <w:pPr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E52CA6" w:rsidRDefault="00E52CA6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="00342641">
        <w:rPr>
          <w:rFonts w:ascii="Arial" w:hAnsi="Arial" w:cs="Arial"/>
          <w:b/>
          <w:sz w:val="40"/>
          <w:szCs w:val="40"/>
        </w:rPr>
        <w:t xml:space="preserve"> 003-19/24</w:t>
      </w:r>
      <w:bookmarkStart w:id="0" w:name="_GoBack"/>
      <w:bookmarkEnd w:id="0"/>
      <w:r w:rsidR="00424D73" w:rsidRPr="00424D73">
        <w:rPr>
          <w:rFonts w:ascii="Arial" w:hAnsi="Arial"/>
          <w:b/>
          <w:sz w:val="40"/>
          <w:szCs w:val="40"/>
        </w:rPr>
        <w:t xml:space="preserve"> </w:t>
      </w:r>
      <w:r w:rsidR="00424D73"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Beschlusstext: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E52CA6" w:rsidRDefault="00DA09BD" w:rsidP="002B13E9">
      <w:pPr>
        <w:rPr>
          <w:rFonts w:ascii="Arial" w:hAnsi="Arial" w:cs="Arial"/>
          <w:sz w:val="22"/>
          <w:szCs w:val="22"/>
        </w:rPr>
      </w:pPr>
      <w:r w:rsidRPr="00596A1F">
        <w:rPr>
          <w:rFonts w:ascii="Arial" w:hAnsi="Arial"/>
          <w:sz w:val="22"/>
          <w:szCs w:val="22"/>
        </w:rPr>
        <w:t xml:space="preserve">Der Haupt- und Vergabeausschuss der Stadt Ellrich beschließt die </w:t>
      </w:r>
      <w:r>
        <w:rPr>
          <w:rFonts w:ascii="Arial" w:hAnsi="Arial"/>
          <w:sz w:val="22"/>
          <w:szCs w:val="22"/>
        </w:rPr>
        <w:t>Kalamitätsholzaufarbeitung</w:t>
      </w:r>
      <w:r w:rsidRPr="00EA409B">
        <w:rPr>
          <w:rFonts w:ascii="Arial" w:hAnsi="Arial"/>
          <w:sz w:val="22"/>
          <w:szCs w:val="22"/>
        </w:rPr>
        <w:t xml:space="preserve"> im Stadtwald Ellrich nach beschränkter Ausschreibung an die Firma Holzrückebetrieb Oberbüchler GbR, Hint</w:t>
      </w:r>
      <w:r>
        <w:rPr>
          <w:rFonts w:ascii="Arial" w:hAnsi="Arial"/>
          <w:sz w:val="22"/>
          <w:szCs w:val="22"/>
        </w:rPr>
        <w:t xml:space="preserve">er dem Rain 5, 99734 Nordhausen </w:t>
      </w:r>
      <w:r w:rsidRPr="00596A1F">
        <w:rPr>
          <w:rFonts w:ascii="Arial" w:hAnsi="Arial"/>
          <w:sz w:val="22"/>
          <w:szCs w:val="22"/>
        </w:rPr>
        <w:t>zu vergeben.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424D73" w:rsidRDefault="00424D73" w:rsidP="002B13E9">
      <w:pPr>
        <w:rPr>
          <w:rFonts w:ascii="Arial" w:hAnsi="Arial" w:cs="Arial"/>
          <w:sz w:val="22"/>
          <w:szCs w:val="22"/>
        </w:rPr>
      </w:pPr>
    </w:p>
    <w:p w:rsidR="00424D73" w:rsidRDefault="00424D73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9540F" w:rsidRDefault="002B13E9" w:rsidP="00D52E62">
      <w:pPr>
        <w:outlineLvl w:val="0"/>
        <w:rPr>
          <w:rFonts w:ascii="Arial" w:hAnsi="Arial" w:cs="Arial"/>
          <w:sz w:val="22"/>
          <w:szCs w:val="22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DD4BFE" w:rsidRDefault="00DD4BFE" w:rsidP="00DD4BFE">
      <w:pPr>
        <w:rPr>
          <w:rFonts w:ascii="Arial" w:hAnsi="Arial"/>
          <w:sz w:val="22"/>
          <w:szCs w:val="22"/>
        </w:rPr>
      </w:pPr>
      <w:r w:rsidRPr="00DD4BFE">
        <w:rPr>
          <w:rFonts w:ascii="Arial" w:hAnsi="Arial"/>
          <w:sz w:val="22"/>
          <w:szCs w:val="22"/>
        </w:rPr>
        <w:t xml:space="preserve">Nach erfolgter beschränkter Ausschreibung wurden die eingegangenen Angebote geprüft. </w:t>
      </w:r>
    </w:p>
    <w:p w:rsidR="00DD4BFE" w:rsidRDefault="00DD4BFE" w:rsidP="00DD4BFE">
      <w:pPr>
        <w:rPr>
          <w:rFonts w:ascii="Arial" w:hAnsi="Arial"/>
          <w:sz w:val="22"/>
          <w:szCs w:val="22"/>
        </w:rPr>
      </w:pPr>
    </w:p>
    <w:p w:rsidR="00DD4BFE" w:rsidRDefault="00DD4BFE" w:rsidP="00DD4BFE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Folgende Ausschreibungsergebnisse wurden erzielt:</w:t>
      </w:r>
    </w:p>
    <w:p w:rsidR="00DD4BFE" w:rsidRDefault="00DD4BFE" w:rsidP="00DD4BFE">
      <w:pPr>
        <w:rPr>
          <w:rFonts w:ascii="Arial" w:hAnsi="Arial"/>
          <w:sz w:val="22"/>
          <w:szCs w:val="22"/>
        </w:rPr>
      </w:pPr>
    </w:p>
    <w:p w:rsidR="00DD4BFE" w:rsidRDefault="00DD4BFE" w:rsidP="00DD4BFE">
      <w:pPr>
        <w:rPr>
          <w:rFonts w:ascii="Arial" w:hAnsi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9"/>
        <w:gridCol w:w="2549"/>
        <w:gridCol w:w="2549"/>
        <w:gridCol w:w="2549"/>
      </w:tblGrid>
      <w:tr w:rsidR="00DD4BFE" w:rsidTr="00191AFD">
        <w:tc>
          <w:tcPr>
            <w:tcW w:w="2549" w:type="dxa"/>
          </w:tcPr>
          <w:p w:rsidR="00DD4BFE" w:rsidRDefault="00DD4BFE" w:rsidP="00191AFD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Bieter</w:t>
            </w:r>
          </w:p>
        </w:tc>
        <w:tc>
          <w:tcPr>
            <w:tcW w:w="2549" w:type="dxa"/>
          </w:tcPr>
          <w:p w:rsidR="00DD4BFE" w:rsidRDefault="00DD4BFE" w:rsidP="00191AFD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Angebotssumme netto</w:t>
            </w:r>
          </w:p>
        </w:tc>
        <w:tc>
          <w:tcPr>
            <w:tcW w:w="2549" w:type="dxa"/>
          </w:tcPr>
          <w:p w:rsidR="00DD4BFE" w:rsidRDefault="00DD4BFE" w:rsidP="00191AFD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Mehrwertsteuer</w:t>
            </w:r>
          </w:p>
        </w:tc>
        <w:tc>
          <w:tcPr>
            <w:tcW w:w="2549" w:type="dxa"/>
          </w:tcPr>
          <w:p w:rsidR="00DD4BFE" w:rsidRDefault="00DD4BFE" w:rsidP="00191AFD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Angebotssumme brutto</w:t>
            </w:r>
          </w:p>
        </w:tc>
      </w:tr>
      <w:tr w:rsidR="00DD4BFE" w:rsidTr="00191AFD">
        <w:tc>
          <w:tcPr>
            <w:tcW w:w="2549" w:type="dxa"/>
          </w:tcPr>
          <w:p w:rsidR="00DD4BFE" w:rsidRDefault="00DD4BFE" w:rsidP="00191AFD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Holzrückebetrieb Oberbüchler GbR</w:t>
            </w:r>
          </w:p>
          <w:p w:rsidR="00DD4BFE" w:rsidRDefault="00DD4BFE" w:rsidP="00191AFD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9" w:type="dxa"/>
          </w:tcPr>
          <w:p w:rsidR="00DD4BFE" w:rsidRDefault="00DD4BFE" w:rsidP="00191AFD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35.840,00 €</w:t>
            </w:r>
          </w:p>
        </w:tc>
        <w:tc>
          <w:tcPr>
            <w:tcW w:w="2549" w:type="dxa"/>
          </w:tcPr>
          <w:p w:rsidR="00DD4BFE" w:rsidRDefault="00DD4BFE" w:rsidP="00191AFD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6.809,60 €</w:t>
            </w:r>
          </w:p>
        </w:tc>
        <w:tc>
          <w:tcPr>
            <w:tcW w:w="2549" w:type="dxa"/>
          </w:tcPr>
          <w:p w:rsidR="00DD4BFE" w:rsidRDefault="00DD4BFE" w:rsidP="00191AFD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  <w:r w:rsidR="00E2089D">
              <w:rPr>
                <w:rFonts w:ascii="Arial" w:hAnsi="Arial" w:cs="Arial"/>
                <w:sz w:val="24"/>
                <w:szCs w:val="24"/>
              </w:rPr>
              <w:t>.649,60</w:t>
            </w:r>
            <w:r>
              <w:rPr>
                <w:rFonts w:ascii="Arial" w:hAnsi="Arial" w:cs="Arial"/>
                <w:sz w:val="24"/>
                <w:szCs w:val="24"/>
              </w:rPr>
              <w:t xml:space="preserve"> €</w:t>
            </w:r>
          </w:p>
        </w:tc>
      </w:tr>
      <w:tr w:rsidR="00DD4BFE" w:rsidTr="00191AFD">
        <w:tc>
          <w:tcPr>
            <w:tcW w:w="2549" w:type="dxa"/>
          </w:tcPr>
          <w:p w:rsidR="00DD4BFE" w:rsidRDefault="00E2089D" w:rsidP="00191AFD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Handel u. Dienstleistungen Daniel Schütze, Steinbach-Hallenberg</w:t>
            </w:r>
          </w:p>
          <w:p w:rsidR="00DD4BFE" w:rsidRDefault="00DD4BFE" w:rsidP="00191AFD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 w:rsidR="00DD4BFE" w:rsidRDefault="00DD4BFE" w:rsidP="00191AFD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9" w:type="dxa"/>
          </w:tcPr>
          <w:p w:rsidR="00DD4BFE" w:rsidRDefault="00E2089D" w:rsidP="00191AFD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37.504,00</w:t>
            </w:r>
            <w:r w:rsidR="00DD4BFE">
              <w:rPr>
                <w:rFonts w:ascii="Arial" w:hAnsi="Arial" w:cs="Arial"/>
                <w:sz w:val="24"/>
                <w:szCs w:val="24"/>
              </w:rPr>
              <w:t xml:space="preserve"> €</w:t>
            </w:r>
          </w:p>
        </w:tc>
        <w:tc>
          <w:tcPr>
            <w:tcW w:w="2549" w:type="dxa"/>
          </w:tcPr>
          <w:p w:rsidR="00DD4BFE" w:rsidRDefault="00E2089D" w:rsidP="00191AFD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7.125,76</w:t>
            </w:r>
            <w:r w:rsidR="00DD4BFE">
              <w:rPr>
                <w:rFonts w:ascii="Arial" w:hAnsi="Arial" w:cs="Arial"/>
                <w:sz w:val="24"/>
                <w:szCs w:val="24"/>
              </w:rPr>
              <w:t xml:space="preserve"> €</w:t>
            </w:r>
          </w:p>
        </w:tc>
        <w:tc>
          <w:tcPr>
            <w:tcW w:w="2549" w:type="dxa"/>
          </w:tcPr>
          <w:p w:rsidR="00DD4BFE" w:rsidRDefault="00E2089D" w:rsidP="00191AFD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44.629,76</w:t>
            </w:r>
            <w:r w:rsidR="00DD4BFE">
              <w:rPr>
                <w:rFonts w:ascii="Arial" w:hAnsi="Arial" w:cs="Arial"/>
                <w:sz w:val="24"/>
                <w:szCs w:val="24"/>
              </w:rPr>
              <w:t xml:space="preserve"> €</w:t>
            </w:r>
          </w:p>
        </w:tc>
      </w:tr>
      <w:tr w:rsidR="00DD4BFE" w:rsidTr="00191AFD">
        <w:tc>
          <w:tcPr>
            <w:tcW w:w="2549" w:type="dxa"/>
          </w:tcPr>
          <w:p w:rsidR="00DD4BFE" w:rsidRDefault="00E2089D" w:rsidP="00191AFD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Forstbetrieb Markus Loch, Bad Blankenburg</w:t>
            </w:r>
          </w:p>
          <w:p w:rsidR="00DD4BFE" w:rsidRDefault="00DD4BFE" w:rsidP="00191AFD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9" w:type="dxa"/>
          </w:tcPr>
          <w:p w:rsidR="00DD4BFE" w:rsidRDefault="00E2089D" w:rsidP="00191AFD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37.056,00</w:t>
            </w:r>
            <w:r w:rsidR="00DD4BFE">
              <w:rPr>
                <w:rFonts w:ascii="Arial" w:hAnsi="Arial" w:cs="Arial"/>
                <w:sz w:val="24"/>
                <w:szCs w:val="24"/>
              </w:rPr>
              <w:t xml:space="preserve"> €</w:t>
            </w:r>
          </w:p>
        </w:tc>
        <w:tc>
          <w:tcPr>
            <w:tcW w:w="2549" w:type="dxa"/>
          </w:tcPr>
          <w:p w:rsidR="00DD4BFE" w:rsidRDefault="00E2089D" w:rsidP="00191AFD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7.040,64</w:t>
            </w:r>
            <w:r w:rsidR="00DD4BFE">
              <w:rPr>
                <w:rFonts w:ascii="Arial" w:hAnsi="Arial" w:cs="Arial"/>
                <w:sz w:val="24"/>
                <w:szCs w:val="24"/>
              </w:rPr>
              <w:t xml:space="preserve"> €</w:t>
            </w:r>
          </w:p>
        </w:tc>
        <w:tc>
          <w:tcPr>
            <w:tcW w:w="2549" w:type="dxa"/>
          </w:tcPr>
          <w:p w:rsidR="00DD4BFE" w:rsidRDefault="00E2089D" w:rsidP="00191AFD">
            <w:pPr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44.096,64</w:t>
            </w:r>
            <w:r w:rsidR="00DD4BFE">
              <w:rPr>
                <w:rFonts w:ascii="Arial" w:hAnsi="Arial" w:cs="Arial"/>
                <w:sz w:val="24"/>
                <w:szCs w:val="24"/>
              </w:rPr>
              <w:t xml:space="preserve"> €</w:t>
            </w:r>
          </w:p>
        </w:tc>
      </w:tr>
    </w:tbl>
    <w:p w:rsidR="00DD4BFE" w:rsidRDefault="00DD4BFE" w:rsidP="00DD4BFE">
      <w:pPr>
        <w:rPr>
          <w:rFonts w:ascii="Arial" w:hAnsi="Arial"/>
          <w:sz w:val="22"/>
          <w:szCs w:val="22"/>
        </w:rPr>
      </w:pPr>
    </w:p>
    <w:p w:rsidR="00DD4BFE" w:rsidRDefault="00DD4BFE" w:rsidP="00DD4BFE">
      <w:pPr>
        <w:rPr>
          <w:rFonts w:ascii="Arial" w:hAnsi="Arial"/>
          <w:sz w:val="22"/>
          <w:szCs w:val="22"/>
        </w:rPr>
      </w:pPr>
    </w:p>
    <w:p w:rsidR="00DD4BFE" w:rsidRDefault="00DD4BFE" w:rsidP="00DD4BFE">
      <w:pPr>
        <w:rPr>
          <w:rFonts w:ascii="Arial" w:hAnsi="Arial"/>
          <w:sz w:val="22"/>
          <w:szCs w:val="22"/>
        </w:rPr>
      </w:pPr>
      <w:r w:rsidRPr="00DD4BFE">
        <w:rPr>
          <w:rFonts w:ascii="Arial" w:hAnsi="Arial"/>
          <w:sz w:val="22"/>
          <w:szCs w:val="22"/>
        </w:rPr>
        <w:t xml:space="preserve">Das wirtschaftlichste Angebot gab die Firma Holzrückebetrieb Oberbüchler GbR, Hinter dem Rain 5, 99734 Nordhausen ab. </w:t>
      </w:r>
      <w:r w:rsidR="00E2089D">
        <w:rPr>
          <w:rFonts w:ascii="Arial" w:hAnsi="Arial"/>
          <w:sz w:val="22"/>
          <w:szCs w:val="22"/>
        </w:rPr>
        <w:t>D</w:t>
      </w:r>
      <w:r w:rsidRPr="00DD4BFE">
        <w:rPr>
          <w:rFonts w:ascii="Arial" w:hAnsi="Arial"/>
          <w:sz w:val="22"/>
          <w:szCs w:val="22"/>
        </w:rPr>
        <w:t xml:space="preserve">em Unternehmen </w:t>
      </w:r>
      <w:r w:rsidR="00E2089D">
        <w:rPr>
          <w:rFonts w:ascii="Arial" w:hAnsi="Arial"/>
          <w:sz w:val="22"/>
          <w:szCs w:val="22"/>
        </w:rPr>
        <w:t>ist der</w:t>
      </w:r>
      <w:r w:rsidRPr="00DD4BFE">
        <w:rPr>
          <w:rFonts w:ascii="Arial" w:hAnsi="Arial"/>
          <w:sz w:val="22"/>
          <w:szCs w:val="22"/>
        </w:rPr>
        <w:t xml:space="preserve"> Zuschlag zu erteilen</w:t>
      </w:r>
      <w:r>
        <w:rPr>
          <w:rFonts w:ascii="Arial" w:hAnsi="Arial"/>
          <w:sz w:val="22"/>
          <w:szCs w:val="22"/>
        </w:rPr>
        <w:t>.</w:t>
      </w:r>
    </w:p>
    <w:p w:rsidR="00DD4BFE" w:rsidRDefault="00DD4BFE" w:rsidP="00DD4BFE">
      <w:pPr>
        <w:rPr>
          <w:rFonts w:ascii="Arial" w:hAnsi="Arial"/>
          <w:sz w:val="22"/>
          <w:szCs w:val="22"/>
        </w:rPr>
      </w:pPr>
    </w:p>
    <w:p w:rsidR="00DD4BFE" w:rsidRPr="00DD4BFE" w:rsidRDefault="00DD4BFE" w:rsidP="00DD4BFE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Das Gesamtvolumen des Holzeinschlages beträgt 1.280 Festmeter</w:t>
      </w:r>
      <w:r w:rsidRPr="00DD4BFE">
        <w:rPr>
          <w:rFonts w:ascii="Arial" w:hAnsi="Arial"/>
          <w:sz w:val="22"/>
          <w:szCs w:val="22"/>
        </w:rPr>
        <w:t xml:space="preserve">. </w:t>
      </w:r>
      <w:r>
        <w:rPr>
          <w:rFonts w:ascii="Arial" w:hAnsi="Arial"/>
          <w:sz w:val="22"/>
          <w:szCs w:val="22"/>
        </w:rPr>
        <w:t xml:space="preserve">Die Gesamtkosten belaufen sich auf </w:t>
      </w:r>
      <w:r w:rsidRPr="00DD4BFE">
        <w:rPr>
          <w:rFonts w:ascii="Arial" w:hAnsi="Arial"/>
          <w:sz w:val="22"/>
          <w:szCs w:val="22"/>
        </w:rPr>
        <w:t>42.649,60 EUR</w:t>
      </w:r>
      <w:r>
        <w:rPr>
          <w:rFonts w:ascii="Arial" w:hAnsi="Arial"/>
          <w:sz w:val="22"/>
          <w:szCs w:val="22"/>
        </w:rPr>
        <w:t xml:space="preserve">. Das entspricht einem Preis je Festmeter in Höhe von 33,32 EUR brutto. Die Deckung erfolgt über Haushaltsstelle </w:t>
      </w:r>
      <w:r>
        <w:rPr>
          <w:rFonts w:ascii="Arial" w:hAnsi="Arial"/>
          <w:sz w:val="22"/>
        </w:rPr>
        <w:t>8550.638850.</w:t>
      </w:r>
    </w:p>
    <w:p w:rsidR="00DD4BFE" w:rsidRPr="00DD4BFE" w:rsidRDefault="00DD4BFE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424D73" w:rsidRDefault="00424D73" w:rsidP="002B13E9">
      <w:pPr>
        <w:jc w:val="both"/>
        <w:rPr>
          <w:rFonts w:ascii="Arial" w:hAnsi="Arial" w:cs="Arial"/>
          <w:sz w:val="22"/>
          <w:szCs w:val="22"/>
        </w:rPr>
      </w:pPr>
    </w:p>
    <w:p w:rsidR="00424D73" w:rsidRDefault="00424D73" w:rsidP="002B13E9">
      <w:pPr>
        <w:jc w:val="both"/>
        <w:rPr>
          <w:rFonts w:ascii="Arial" w:hAnsi="Arial" w:cs="Arial"/>
          <w:sz w:val="22"/>
          <w:szCs w:val="22"/>
        </w:rPr>
      </w:pPr>
    </w:p>
    <w:p w:rsidR="00424D73" w:rsidRDefault="00424D73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424D73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29540F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474A31D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42BD1"/>
    <w:rsid w:val="0008709A"/>
    <w:rsid w:val="000F29E7"/>
    <w:rsid w:val="00105737"/>
    <w:rsid w:val="00112AD6"/>
    <w:rsid w:val="00135186"/>
    <w:rsid w:val="001446B9"/>
    <w:rsid w:val="00146020"/>
    <w:rsid w:val="00181DFD"/>
    <w:rsid w:val="001942B9"/>
    <w:rsid w:val="001F6B97"/>
    <w:rsid w:val="001F6CB4"/>
    <w:rsid w:val="00285611"/>
    <w:rsid w:val="0029540F"/>
    <w:rsid w:val="002B13E9"/>
    <w:rsid w:val="002E2F0D"/>
    <w:rsid w:val="00325804"/>
    <w:rsid w:val="00342641"/>
    <w:rsid w:val="003C37AD"/>
    <w:rsid w:val="0040399D"/>
    <w:rsid w:val="0041143A"/>
    <w:rsid w:val="004136D3"/>
    <w:rsid w:val="0042078F"/>
    <w:rsid w:val="00424D73"/>
    <w:rsid w:val="004727C6"/>
    <w:rsid w:val="00475016"/>
    <w:rsid w:val="004975AF"/>
    <w:rsid w:val="004C5930"/>
    <w:rsid w:val="004C5D5A"/>
    <w:rsid w:val="004D3C10"/>
    <w:rsid w:val="004F5F28"/>
    <w:rsid w:val="00501CB0"/>
    <w:rsid w:val="00536D63"/>
    <w:rsid w:val="00586656"/>
    <w:rsid w:val="00596A1F"/>
    <w:rsid w:val="006066FB"/>
    <w:rsid w:val="006167AA"/>
    <w:rsid w:val="00622E58"/>
    <w:rsid w:val="006A30E9"/>
    <w:rsid w:val="006B6C28"/>
    <w:rsid w:val="006B6EA6"/>
    <w:rsid w:val="006F1423"/>
    <w:rsid w:val="006F2C61"/>
    <w:rsid w:val="006F49CB"/>
    <w:rsid w:val="006F5FE4"/>
    <w:rsid w:val="007126E1"/>
    <w:rsid w:val="0079684F"/>
    <w:rsid w:val="007A16F7"/>
    <w:rsid w:val="007D2038"/>
    <w:rsid w:val="007E446D"/>
    <w:rsid w:val="007F77D6"/>
    <w:rsid w:val="008820D6"/>
    <w:rsid w:val="008A2385"/>
    <w:rsid w:val="008C2A8C"/>
    <w:rsid w:val="009050F6"/>
    <w:rsid w:val="00912AF8"/>
    <w:rsid w:val="00930E4B"/>
    <w:rsid w:val="009374E4"/>
    <w:rsid w:val="00943172"/>
    <w:rsid w:val="00947C88"/>
    <w:rsid w:val="00963D2C"/>
    <w:rsid w:val="0099462F"/>
    <w:rsid w:val="009D0F50"/>
    <w:rsid w:val="00A15E04"/>
    <w:rsid w:val="00A24D63"/>
    <w:rsid w:val="00A936B9"/>
    <w:rsid w:val="00AF636F"/>
    <w:rsid w:val="00B71DCD"/>
    <w:rsid w:val="00B926BD"/>
    <w:rsid w:val="00B96589"/>
    <w:rsid w:val="00BB4C26"/>
    <w:rsid w:val="00BC3BAD"/>
    <w:rsid w:val="00BE3AD6"/>
    <w:rsid w:val="00C106D5"/>
    <w:rsid w:val="00C53A7F"/>
    <w:rsid w:val="00CF4295"/>
    <w:rsid w:val="00D1651E"/>
    <w:rsid w:val="00D52E62"/>
    <w:rsid w:val="00D830BE"/>
    <w:rsid w:val="00D96021"/>
    <w:rsid w:val="00DA09BD"/>
    <w:rsid w:val="00DD3080"/>
    <w:rsid w:val="00DD4BFE"/>
    <w:rsid w:val="00E17D01"/>
    <w:rsid w:val="00E2089D"/>
    <w:rsid w:val="00E425B1"/>
    <w:rsid w:val="00E52CA6"/>
    <w:rsid w:val="00E74104"/>
    <w:rsid w:val="00E86113"/>
    <w:rsid w:val="00EA409B"/>
    <w:rsid w:val="00F91FB5"/>
    <w:rsid w:val="00FC7962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  <w:style w:type="character" w:customStyle="1" w:styleId="KeinLeerraumZchn">
    <w:name w:val="Kein Leerraum Zchn"/>
    <w:link w:val="KeinLeerraum"/>
    <w:uiPriority w:val="1"/>
    <w:locked/>
    <w:rsid w:val="0042078F"/>
  </w:style>
  <w:style w:type="paragraph" w:styleId="KeinLeerraum">
    <w:name w:val="No Spacing"/>
    <w:link w:val="KeinLeerraumZchn"/>
    <w:uiPriority w:val="1"/>
    <w:qFormat/>
    <w:rsid w:val="0042078F"/>
  </w:style>
  <w:style w:type="table" w:styleId="Tabellenraster">
    <w:name w:val="Table Grid"/>
    <w:basedOn w:val="NormaleTabelle"/>
    <w:rsid w:val="00DD4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7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Krieghoff, Sarah</cp:lastModifiedBy>
  <cp:revision>4</cp:revision>
  <cp:lastPrinted>2000-11-22T14:32:00Z</cp:lastPrinted>
  <dcterms:created xsi:type="dcterms:W3CDTF">2019-08-16T11:15:00Z</dcterms:created>
  <dcterms:modified xsi:type="dcterms:W3CDTF">2019-08-22T08:39:00Z</dcterms:modified>
</cp:coreProperties>
</file>