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D4" w:rsidRDefault="00B11FD4" w:rsidP="00B11FD4">
      <w:pPr>
        <w:pStyle w:val="KeinLeerraum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Vorläufige Tagesordnung der Stadtratssitzung am 16.09.2019 - öffentlicher Teil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01. Feststellung der ordnungsgemäßen Ladung, Anwesenheit und Beschlussfähigkeit 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02. Feststellung der Ta</w:t>
      </w:r>
      <w:bookmarkStart w:id="0" w:name="_GoBack"/>
      <w:bookmarkEnd w:id="0"/>
      <w:r>
        <w:rPr>
          <w:rFonts w:ascii="Arial" w:hAnsi="Arial" w:cs="Arial"/>
        </w:rPr>
        <w:t>gesordnung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03. Nachverpflichtung der nicht bei der konstituierenden Sitzung anwesenden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      Stadtratsmitglieder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04. Informationen des Bürgermeisters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05. Informationen der Kreistagsmitglieder, Fraktionsvorsitzenden und  Ortsteilbürgermeister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06. Bürgerfragestunde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07. Beschluss-Nr. 011-19/24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      Genehmigung der Niederschrift der öffentlichen Sitzung vom 15.07.2019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08. Beschluss-Nr. 012-19/24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Verleihung der Ehrenbezeichnung „Ehrenbeigeordneter“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09. Beschluss-Nr. 013-19/24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Verleihung der Ehrenbezeichnung „Ehrenortsteilbürgermeister“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10. Beschluss-Nr. 014-19/24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Verleihung der Ehrenbezeichnung „Ehrenstadtrat“ der Stadt Ellrich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11. Beschluss-Nr. 015-19/24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      Rückbau NKD     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12. Beschluss-Nr. 016-19/24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      Einleitung eines Aktivprozesses gegen den Freistaat Thüringen Landesverwaltungsamt</w:t>
      </w:r>
      <w:r>
        <w:rPr>
          <w:rFonts w:ascii="Arial" w:hAnsi="Arial" w:cs="Arial"/>
        </w:rPr>
        <w:br/>
        <w:t xml:space="preserve">      zur sonstigen Straße </w:t>
      </w:r>
      <w:proofErr w:type="spellStart"/>
      <w:r>
        <w:rPr>
          <w:rFonts w:ascii="Arial" w:hAnsi="Arial" w:cs="Arial"/>
        </w:rPr>
        <w:t>Sülzhayn</w:t>
      </w:r>
      <w:proofErr w:type="spellEnd"/>
      <w:r>
        <w:rPr>
          <w:rFonts w:ascii="Arial" w:hAnsi="Arial" w:cs="Arial"/>
        </w:rPr>
        <w:t xml:space="preserve"> Anbindung an den </w:t>
      </w:r>
      <w:proofErr w:type="spellStart"/>
      <w:r>
        <w:rPr>
          <w:rFonts w:ascii="Arial" w:hAnsi="Arial" w:cs="Arial"/>
        </w:rPr>
        <w:t>Oberharz</w:t>
      </w:r>
      <w:proofErr w:type="spellEnd"/>
      <w:r>
        <w:rPr>
          <w:rFonts w:ascii="Arial" w:hAnsi="Arial" w:cs="Arial"/>
        </w:rPr>
        <w:t xml:space="preserve"> Jägerfleck B 4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11FD4" w:rsidRDefault="00B11FD4" w:rsidP="00B11FD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13. Geschlossene Sitzung</w:t>
      </w:r>
    </w:p>
    <w:p w:rsidR="00B11FD4" w:rsidRDefault="00B11FD4" w:rsidP="00B11FD4">
      <w:pPr>
        <w:pStyle w:val="KeinLeerraum"/>
        <w:rPr>
          <w:rFonts w:ascii="Arial" w:hAnsi="Arial" w:cs="Arial"/>
        </w:rPr>
      </w:pPr>
    </w:p>
    <w:p w:rsidR="00BD0D57" w:rsidRDefault="00BD0D57"/>
    <w:sectPr w:rsidR="00BD0D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FD4"/>
    <w:rsid w:val="00302C9C"/>
    <w:rsid w:val="00B11FD4"/>
    <w:rsid w:val="00B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8F468-93BA-42E3-A429-6642038B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11FD4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einLeerraumZchn">
    <w:name w:val="Kein Leerraum Zchn"/>
    <w:basedOn w:val="Absatz-Standardschriftart"/>
    <w:link w:val="KeinLeerraum"/>
    <w:uiPriority w:val="1"/>
    <w:locked/>
    <w:rsid w:val="00B11FD4"/>
  </w:style>
  <w:style w:type="paragraph" w:styleId="KeinLeerraum">
    <w:name w:val="No Spacing"/>
    <w:basedOn w:val="Standard"/>
    <w:link w:val="KeinLeerraumZchn"/>
    <w:uiPriority w:val="1"/>
    <w:qFormat/>
    <w:rsid w:val="00B11F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2</cp:revision>
  <dcterms:created xsi:type="dcterms:W3CDTF">2019-09-13T08:04:00Z</dcterms:created>
  <dcterms:modified xsi:type="dcterms:W3CDTF">2019-09-13T08:04:00Z</dcterms:modified>
</cp:coreProperties>
</file>