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827" w:rsidRDefault="00146020" w:rsidP="00420861">
      <w:pPr>
        <w:tabs>
          <w:tab w:val="right" w:pos="9639"/>
        </w:tabs>
        <w:rPr>
          <w:rFonts w:ascii="Arial" w:hAnsi="Arial"/>
          <w:sz w:val="24"/>
        </w:rPr>
      </w:pPr>
      <w:r w:rsidRPr="00146020">
        <w:rPr>
          <w:rFonts w:ascii="Arial" w:hAnsi="Arial"/>
          <w:b/>
          <w:sz w:val="32"/>
          <w:szCs w:val="32"/>
        </w:rPr>
        <w:t>STADT</w:t>
      </w:r>
      <w:r w:rsidR="00CF4295">
        <w:rPr>
          <w:rFonts w:ascii="Arial" w:hAnsi="Arial"/>
          <w:b/>
          <w:sz w:val="32"/>
          <w:szCs w:val="32"/>
        </w:rPr>
        <w:t>RAT</w:t>
      </w:r>
      <w:r w:rsidRPr="00146020">
        <w:rPr>
          <w:rFonts w:ascii="Arial" w:hAnsi="Arial"/>
          <w:b/>
          <w:sz w:val="32"/>
          <w:szCs w:val="32"/>
        </w:rPr>
        <w:t xml:space="preserve"> ELLRICH</w:t>
      </w:r>
      <w:r w:rsidR="00420861">
        <w:rPr>
          <w:rFonts w:ascii="Arial" w:hAnsi="Arial"/>
          <w:b/>
          <w:sz w:val="32"/>
          <w:szCs w:val="32"/>
        </w:rPr>
        <w:tab/>
      </w:r>
      <w:proofErr w:type="spellStart"/>
      <w:r w:rsidR="00800827">
        <w:rPr>
          <w:rFonts w:ascii="Arial" w:hAnsi="Arial"/>
        </w:rPr>
        <w:t>Ellrich</w:t>
      </w:r>
      <w:proofErr w:type="spellEnd"/>
      <w:r w:rsidR="00800827">
        <w:rPr>
          <w:rFonts w:ascii="Arial" w:hAnsi="Arial"/>
        </w:rPr>
        <w:t xml:space="preserve">, den </w:t>
      </w:r>
    </w:p>
    <w:p w:rsidR="002B13E9" w:rsidRPr="00800827" w:rsidRDefault="002B13E9" w:rsidP="002B13E9">
      <w:pPr>
        <w:rPr>
          <w:rFonts w:ascii="Arial" w:hAnsi="Arial"/>
          <w:b/>
          <w:sz w:val="24"/>
          <w:szCs w:val="24"/>
        </w:rPr>
      </w:pP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 w:rsidR="002960A8">
        <w:rPr>
          <w:rFonts w:ascii="Arial" w:hAnsi="Arial"/>
          <w:b/>
          <w:sz w:val="40"/>
        </w:rPr>
        <w:t xml:space="preserve"> 012-19/24</w:t>
      </w:r>
      <w:r w:rsidR="00800827">
        <w:rPr>
          <w:rFonts w:ascii="Arial" w:hAnsi="Arial"/>
          <w:b/>
          <w:sz w:val="40"/>
        </w:rPr>
        <w:t xml:space="preserve"> </w:t>
      </w:r>
      <w:r>
        <w:rPr>
          <w:rFonts w:ascii="Arial" w:hAnsi="Arial"/>
          <w:sz w:val="24"/>
        </w:rPr>
        <w:t xml:space="preserve">                        </w:t>
      </w:r>
    </w:p>
    <w:p w:rsidR="00420861" w:rsidRDefault="00420861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8C2A8C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tbl>
      <w:tblPr>
        <w:tblW w:w="1048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456"/>
      </w:tblGrid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960A8" w:rsidRPr="002960A8" w:rsidRDefault="002960A8" w:rsidP="002B13E9">
            <w:pPr>
              <w:rPr>
                <w:rFonts w:ascii="Arial" w:hAnsi="Arial"/>
                <w:b/>
                <w:sz w:val="22"/>
                <w:szCs w:val="16"/>
              </w:rPr>
            </w:pPr>
            <w:r w:rsidRPr="002960A8">
              <w:rPr>
                <w:rFonts w:ascii="Arial" w:hAnsi="Arial"/>
                <w:b/>
                <w:sz w:val="22"/>
                <w:szCs w:val="16"/>
              </w:rPr>
              <w:t>Verleihung der Ehrenbezeichnung „Ehrenbeigeordneter“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BB4C26" w:rsidRDefault="002960A8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Der Stadtrat der Stadt Ellrich beschließt die Verleihung der Ehrenbezeichnung „Ehrenbeigeordneter“ für Herrn Rudolf Mörschel. </w:t>
            </w:r>
          </w:p>
        </w:tc>
      </w:tr>
      <w:tr w:rsidR="002B13E9" w:rsidTr="0008709A">
        <w:tc>
          <w:tcPr>
            <w:tcW w:w="5032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B4C2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8C2A8C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</w:t>
            </w:r>
            <w:r w:rsidR="0008709A">
              <w:rPr>
                <w:rFonts w:ascii="Arial" w:hAnsi="Arial"/>
                <w:sz w:val="22"/>
              </w:rPr>
              <w:t>tändigkeit des Stadtrates (Aufgr</w:t>
            </w:r>
            <w:r>
              <w:rPr>
                <w:rFonts w:ascii="Arial" w:hAnsi="Arial"/>
                <w:sz w:val="22"/>
              </w:rPr>
              <w:t xml:space="preserve">und welcher gesetzlichen Bestimmung wurde </w:t>
            </w:r>
            <w:r w:rsidR="0008709A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erarbeitet?)</w:t>
            </w:r>
          </w:p>
          <w:p w:rsidR="009050F6" w:rsidRPr="009050F6" w:rsidRDefault="009050F6" w:rsidP="009050F6">
            <w:pPr>
              <w:ind w:left="36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proofErr w:type="spellStart"/>
            <w:r>
              <w:rPr>
                <w:rFonts w:ascii="Arial" w:hAnsi="Arial"/>
                <w:sz w:val="22"/>
              </w:rPr>
              <w:t>ThürKO</w:t>
            </w:r>
            <w:proofErr w:type="spellEnd"/>
            <w:r>
              <w:rPr>
                <w:rFonts w:ascii="Arial" w:hAnsi="Arial"/>
                <w:sz w:val="22"/>
              </w:rPr>
              <w:t xml:space="preserve"> vom 28.01.2003</w:t>
            </w:r>
            <w:r w:rsidR="002933B4">
              <w:rPr>
                <w:rFonts w:ascii="Arial" w:hAnsi="Arial"/>
                <w:sz w:val="22"/>
              </w:rPr>
              <w:t xml:space="preserve"> in der jeweils gültigen Fassung</w:t>
            </w:r>
            <w:r w:rsidR="00181DFD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8C2A8C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o. g. Beschlussvorlage aufgehoben bzw.</w:t>
            </w:r>
          </w:p>
          <w:p w:rsidR="002B13E9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ergänzt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9050F6" w:rsidRDefault="008C2A8C" w:rsidP="002B13E9">
            <w:pPr>
              <w:rPr>
                <w:rFonts w:ascii="Arial" w:hAnsi="Arial"/>
                <w:sz w:val="22"/>
                <w:szCs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a) Mit welchem Personenkreis wurde die</w:t>
            </w:r>
          </w:p>
          <w:p w:rsidR="002B13E9" w:rsidRDefault="002B13E9" w:rsidP="008C2A8C">
            <w:pPr>
              <w:ind w:left="56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Beschlussvorlage beraten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BB4C26">
            <w:pPr>
              <w:rPr>
                <w:rFonts w:ascii="Arial" w:hAnsi="Arial"/>
                <w:sz w:val="16"/>
                <w:szCs w:val="16"/>
              </w:rPr>
            </w:pPr>
          </w:p>
          <w:p w:rsidR="00BB4C26" w:rsidRDefault="002960A8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Hauptausschuss am 02.09.2019</w:t>
            </w: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FA4F3C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Welche absehbaren finanziellen Auswirkungen hat die Beschlussvorlage?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F051D6" w:rsidRDefault="00F051D6" w:rsidP="002B13E9">
            <w:pPr>
              <w:rPr>
                <w:rFonts w:ascii="Arial" w:hAnsi="Arial"/>
                <w:szCs w:val="16"/>
              </w:rPr>
            </w:pPr>
          </w:p>
          <w:p w:rsidR="002960A8" w:rsidRPr="002960A8" w:rsidRDefault="00F051D6" w:rsidP="002B13E9">
            <w:pPr>
              <w:rPr>
                <w:rFonts w:ascii="Arial" w:hAnsi="Arial"/>
                <w:sz w:val="22"/>
                <w:szCs w:val="16"/>
              </w:rPr>
            </w:pPr>
            <w:bookmarkStart w:id="0" w:name="_GoBack"/>
            <w:bookmarkEnd w:id="0"/>
            <w:r>
              <w:rPr>
                <w:rFonts w:ascii="Arial" w:hAnsi="Arial"/>
                <w:szCs w:val="16"/>
              </w:rPr>
              <w:t>Bereitstellung der finanziellen Mittel gem. Hauptsatzung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Veröffentlichung des Beschlusses?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Verteiler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  <w:r w:rsidR="00800827">
        <w:rPr>
          <w:rFonts w:ascii="Arial" w:hAnsi="Arial" w:cs="Arial"/>
          <w:b/>
          <w:u w:val="single"/>
        </w:rPr>
        <w:t>: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>20 + 1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Ja – Stimmen: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800827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="00800827">
        <w:rPr>
          <w:rFonts w:ascii="Arial" w:hAnsi="Arial" w:cs="Arial"/>
        </w:rPr>
        <w:tab/>
        <w:t>…….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Nein – Stimmen:</w:t>
      </w:r>
      <w:r w:rsidR="00800827">
        <w:rPr>
          <w:rFonts w:ascii="Arial" w:hAnsi="Arial" w:cs="Arial"/>
        </w:rPr>
        <w:tab/>
        <w:t>…….</w:t>
      </w:r>
    </w:p>
    <w:p w:rsidR="002B13E9" w:rsidRDefault="00800827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B13E9">
        <w:rPr>
          <w:rFonts w:ascii="Arial" w:hAnsi="Arial" w:cs="Arial"/>
        </w:rPr>
        <w:t>Enthaltungen:</w:t>
      </w:r>
      <w:r w:rsidR="002B13E9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800827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</w:t>
      </w:r>
    </w:p>
    <w:p w:rsidR="002B13E9" w:rsidRDefault="00800827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2B13E9">
        <w:rPr>
          <w:rFonts w:ascii="Arial" w:hAnsi="Arial" w:cs="Arial"/>
        </w:rPr>
        <w:t>keine</w:t>
      </w:r>
      <w:r>
        <w:rPr>
          <w:rFonts w:ascii="Arial" w:hAnsi="Arial" w:cs="Arial"/>
        </w:rPr>
        <w:t>-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151D7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Henry Pasenow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E52CA6" w:rsidRDefault="00E52CA6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F111C7" w:rsidRDefault="00F111C7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="002960A8">
        <w:rPr>
          <w:rFonts w:ascii="Arial" w:hAnsi="Arial" w:cs="Arial"/>
          <w:b/>
          <w:sz w:val="40"/>
          <w:szCs w:val="40"/>
        </w:rPr>
        <w:t xml:space="preserve"> 012-19/24</w:t>
      </w:r>
      <w:r w:rsidRPr="00E86113">
        <w:rPr>
          <w:rFonts w:ascii="Arial" w:hAnsi="Arial" w:cs="Arial"/>
          <w:b/>
        </w:rPr>
        <w:t xml:space="preserve"> 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E52CA6" w:rsidRDefault="00E52CA6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2B13E9" w:rsidRPr="00BB4C26" w:rsidRDefault="002B13E9" w:rsidP="002B13E9">
      <w:pPr>
        <w:rPr>
          <w:rFonts w:ascii="Arial" w:hAnsi="Arial" w:cs="Arial"/>
          <w:b/>
          <w:sz w:val="22"/>
          <w:szCs w:val="22"/>
        </w:rPr>
      </w:pPr>
    </w:p>
    <w:p w:rsidR="00181DFD" w:rsidRDefault="002960A8" w:rsidP="002960A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>Der Stadtrat der Stadt Ellrich beschließt die Verleihung der Ehrenbezeichnung „Ehrenbeigeordneter“ für Herrn Rudolf Mörschel.</w:t>
      </w:r>
    </w:p>
    <w:p w:rsidR="00181DFD" w:rsidRDefault="00181DFD" w:rsidP="002B13E9">
      <w:pPr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Pr="008A2385" w:rsidRDefault="00E52CA6" w:rsidP="002B13E9">
      <w:pPr>
        <w:rPr>
          <w:rFonts w:ascii="Arial" w:hAnsi="Arial" w:cs="Arial"/>
          <w:sz w:val="22"/>
          <w:szCs w:val="22"/>
        </w:rPr>
      </w:pPr>
    </w:p>
    <w:p w:rsidR="002B13E9" w:rsidRPr="008A2385" w:rsidRDefault="002B13E9" w:rsidP="00800827">
      <w:pPr>
        <w:outlineLvl w:val="0"/>
        <w:rPr>
          <w:rFonts w:ascii="Arial" w:hAnsi="Arial" w:cs="Arial"/>
          <w:sz w:val="10"/>
          <w:szCs w:val="10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8A4A36" w:rsidRDefault="008A4A36" w:rsidP="008A4A3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Gemäß § 12 Abs. 2 der Hauptsatzung können Ehrenbeamte, die mindestens 15 Jahre oder drei Wahlperioden ihr Amt ausgeübt haben, Ehrenbezeichnungen, hier Ehrenbeigeordneter, erhalten. Herr Mörschel war von 1994 bis 2019 Erster Beigeordneter. Nach </w:t>
      </w:r>
      <w:r w:rsidR="00F92C14">
        <w:rPr>
          <w:rFonts w:ascii="Arial" w:hAnsi="Arial" w:cs="Arial"/>
          <w:sz w:val="22"/>
          <w:szCs w:val="22"/>
        </w:rPr>
        <w:t>§ 13 Abs. 6</w:t>
      </w:r>
      <w:r>
        <w:rPr>
          <w:rFonts w:ascii="Arial" w:hAnsi="Arial" w:cs="Arial"/>
          <w:sz w:val="22"/>
          <w:szCs w:val="22"/>
        </w:rPr>
        <w:t xml:space="preserve"> </w:t>
      </w:r>
      <w:r w:rsidR="00F92C14">
        <w:rPr>
          <w:rFonts w:ascii="Arial" w:hAnsi="Arial" w:cs="Arial"/>
          <w:sz w:val="22"/>
          <w:szCs w:val="22"/>
        </w:rPr>
        <w:t>der Hauptsatzung</w:t>
      </w:r>
      <w:r>
        <w:rPr>
          <w:rFonts w:ascii="Arial" w:hAnsi="Arial" w:cs="Arial"/>
          <w:sz w:val="22"/>
          <w:szCs w:val="22"/>
        </w:rPr>
        <w:t xml:space="preserve"> ist dem </w:t>
      </w:r>
      <w:r w:rsidR="00EC49D7">
        <w:rPr>
          <w:rFonts w:ascii="Arial" w:hAnsi="Arial" w:cs="Arial"/>
          <w:sz w:val="22"/>
          <w:szCs w:val="22"/>
        </w:rPr>
        <w:t>Ehrenbeigeordnetem</w:t>
      </w:r>
      <w:r>
        <w:rPr>
          <w:rFonts w:ascii="Arial" w:hAnsi="Arial" w:cs="Arial"/>
          <w:sz w:val="22"/>
          <w:szCs w:val="22"/>
        </w:rPr>
        <w:t xml:space="preserve"> Ehrensold, welcher ein Drittel der zuletzt bezogenen Aufwandsentschädigung beträgt, zu zahlen.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151D79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Henry Pasenow</w:t>
      </w:r>
    </w:p>
    <w:p w:rsidR="0029540F" w:rsidRPr="00800827" w:rsidRDefault="0029540F" w:rsidP="002B13E9">
      <w:pPr>
        <w:jc w:val="both"/>
        <w:rPr>
          <w:rFonts w:ascii="Arial" w:hAnsi="Arial" w:cs="Arial"/>
          <w:sz w:val="22"/>
          <w:szCs w:val="22"/>
        </w:rPr>
      </w:pPr>
      <w:r w:rsidRPr="00800827">
        <w:rPr>
          <w:rFonts w:ascii="Arial" w:hAnsi="Arial" w:cs="Arial"/>
          <w:sz w:val="22"/>
          <w:szCs w:val="22"/>
        </w:rPr>
        <w:t>Bürgermeister</w:t>
      </w:r>
    </w:p>
    <w:sectPr w:rsidR="0029540F" w:rsidRPr="00800827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815C077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AFD2D4F"/>
    <w:multiLevelType w:val="hybridMultilevel"/>
    <w:tmpl w:val="F8428B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3"/>
  </w:num>
  <w:num w:numId="3">
    <w:abstractNumId w:val="11"/>
  </w:num>
  <w:num w:numId="4">
    <w:abstractNumId w:val="1"/>
  </w:num>
  <w:num w:numId="5">
    <w:abstractNumId w:val="14"/>
  </w:num>
  <w:num w:numId="6">
    <w:abstractNumId w:val="17"/>
  </w:num>
  <w:num w:numId="7">
    <w:abstractNumId w:val="0"/>
  </w:num>
  <w:num w:numId="8">
    <w:abstractNumId w:val="5"/>
  </w:num>
  <w:num w:numId="9">
    <w:abstractNumId w:val="2"/>
  </w:num>
  <w:num w:numId="10">
    <w:abstractNumId w:val="15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3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1000A"/>
    <w:rsid w:val="0008709A"/>
    <w:rsid w:val="000E4F05"/>
    <w:rsid w:val="000F29E7"/>
    <w:rsid w:val="00112AD6"/>
    <w:rsid w:val="00135186"/>
    <w:rsid w:val="00146020"/>
    <w:rsid w:val="00151D79"/>
    <w:rsid w:val="00181DFD"/>
    <w:rsid w:val="001942B9"/>
    <w:rsid w:val="001F6B97"/>
    <w:rsid w:val="00285611"/>
    <w:rsid w:val="002933B4"/>
    <w:rsid w:val="0029540F"/>
    <w:rsid w:val="002960A8"/>
    <w:rsid w:val="002B13E9"/>
    <w:rsid w:val="002E2F0D"/>
    <w:rsid w:val="00325804"/>
    <w:rsid w:val="003C37AD"/>
    <w:rsid w:val="0040399D"/>
    <w:rsid w:val="0041143A"/>
    <w:rsid w:val="004136D3"/>
    <w:rsid w:val="00420861"/>
    <w:rsid w:val="004727C6"/>
    <w:rsid w:val="00475016"/>
    <w:rsid w:val="004C5930"/>
    <w:rsid w:val="004D3C10"/>
    <w:rsid w:val="004E0DB4"/>
    <w:rsid w:val="004F5F28"/>
    <w:rsid w:val="00501CB0"/>
    <w:rsid w:val="00586656"/>
    <w:rsid w:val="005F6BAD"/>
    <w:rsid w:val="006167AA"/>
    <w:rsid w:val="006B6C28"/>
    <w:rsid w:val="006B6EA6"/>
    <w:rsid w:val="006F1423"/>
    <w:rsid w:val="006F49CB"/>
    <w:rsid w:val="006F5FE4"/>
    <w:rsid w:val="007126E1"/>
    <w:rsid w:val="007A16F7"/>
    <w:rsid w:val="007E446D"/>
    <w:rsid w:val="007E5E79"/>
    <w:rsid w:val="00800827"/>
    <w:rsid w:val="008820D6"/>
    <w:rsid w:val="008A2385"/>
    <w:rsid w:val="008A4A36"/>
    <w:rsid w:val="008C2A8C"/>
    <w:rsid w:val="009050F6"/>
    <w:rsid w:val="00912AF8"/>
    <w:rsid w:val="00930E4B"/>
    <w:rsid w:val="00947C88"/>
    <w:rsid w:val="00963D2C"/>
    <w:rsid w:val="0099462F"/>
    <w:rsid w:val="00A15E04"/>
    <w:rsid w:val="00A218AD"/>
    <w:rsid w:val="00B374B3"/>
    <w:rsid w:val="00B566CF"/>
    <w:rsid w:val="00B71DCD"/>
    <w:rsid w:val="00B926BD"/>
    <w:rsid w:val="00B96589"/>
    <w:rsid w:val="00BB4C26"/>
    <w:rsid w:val="00C106D5"/>
    <w:rsid w:val="00C53A7F"/>
    <w:rsid w:val="00CF4295"/>
    <w:rsid w:val="00D96021"/>
    <w:rsid w:val="00DD3080"/>
    <w:rsid w:val="00E17D01"/>
    <w:rsid w:val="00E425B1"/>
    <w:rsid w:val="00E52CA6"/>
    <w:rsid w:val="00E74104"/>
    <w:rsid w:val="00E86113"/>
    <w:rsid w:val="00EC49D7"/>
    <w:rsid w:val="00F051D6"/>
    <w:rsid w:val="00F111C7"/>
    <w:rsid w:val="00F23EB8"/>
    <w:rsid w:val="00F91FB5"/>
    <w:rsid w:val="00F92C14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DB6828-5861-4F78-9EB0-353418F0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255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2225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Krieghoff, Sarah</cp:lastModifiedBy>
  <cp:revision>3</cp:revision>
  <cp:lastPrinted>2000-11-22T14:32:00Z</cp:lastPrinted>
  <dcterms:created xsi:type="dcterms:W3CDTF">2019-08-27T09:14:00Z</dcterms:created>
  <dcterms:modified xsi:type="dcterms:W3CDTF">2019-08-27T14:05:00Z</dcterms:modified>
</cp:coreProperties>
</file>