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2A3252">
        <w:rPr>
          <w:rFonts w:ascii="Arial" w:hAnsi="Arial"/>
          <w:b/>
          <w:sz w:val="40"/>
        </w:rPr>
        <w:t xml:space="preserve"> 013-19/24</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2A3252" w:rsidRDefault="002A3252" w:rsidP="006F2C61">
            <w:pPr>
              <w:rPr>
                <w:rFonts w:ascii="Arial" w:hAnsi="Arial"/>
                <w:b/>
                <w:sz w:val="22"/>
                <w:szCs w:val="16"/>
              </w:rPr>
            </w:pPr>
            <w:r w:rsidRPr="002A3252">
              <w:rPr>
                <w:rFonts w:ascii="Arial" w:hAnsi="Arial"/>
                <w:b/>
                <w:sz w:val="22"/>
                <w:szCs w:val="16"/>
              </w:rPr>
              <w:t>Genehmigung der Niederschrift der öffentlichen Sitzung vom 02.09.2019</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A3252" w:rsidRDefault="002A3252" w:rsidP="002B13E9">
            <w:pPr>
              <w:jc w:val="both"/>
              <w:rPr>
                <w:rFonts w:ascii="Arial" w:hAnsi="Arial"/>
                <w:sz w:val="22"/>
              </w:rPr>
            </w:pPr>
          </w:p>
          <w:p w:rsidR="002B13E9" w:rsidRPr="00BB4C26" w:rsidRDefault="002A3252" w:rsidP="002A3252">
            <w:pPr>
              <w:jc w:val="both"/>
              <w:rPr>
                <w:rFonts w:ascii="Arial" w:hAnsi="Arial"/>
                <w:sz w:val="22"/>
              </w:rPr>
            </w:pPr>
            <w:r>
              <w:rPr>
                <w:rFonts w:ascii="Arial" w:hAnsi="Arial"/>
                <w:sz w:val="22"/>
              </w:rPr>
              <w:t>Der Haupt- und Vergabeausschuss genehmigt die Niederschrift der öffentlichen Sitzung vom 02.09.2019.</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A24D63">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6F2C61" w:rsidP="002B13E9">
            <w:pPr>
              <w:rPr>
                <w:rFonts w:ascii="Arial" w:hAnsi="Arial"/>
                <w:sz w:val="22"/>
              </w:rPr>
            </w:pPr>
            <w:r>
              <w:rPr>
                <w:rFonts w:ascii="Arial" w:hAnsi="Arial"/>
                <w:sz w:val="22"/>
              </w:rPr>
              <w:t>Ja</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32434E"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2A3252">
        <w:rPr>
          <w:rFonts w:ascii="Arial" w:hAnsi="Arial" w:cs="Arial"/>
          <w:b/>
          <w:sz w:val="40"/>
          <w:szCs w:val="40"/>
        </w:rPr>
        <w:t xml:space="preserve"> 013-19/24</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2A3252" w:rsidP="002B13E9">
      <w:pPr>
        <w:rPr>
          <w:rFonts w:ascii="Arial" w:hAnsi="Arial" w:cs="Arial"/>
          <w:sz w:val="22"/>
          <w:szCs w:val="22"/>
        </w:rPr>
      </w:pPr>
      <w:r>
        <w:rPr>
          <w:rFonts w:ascii="Arial" w:hAnsi="Arial"/>
          <w:sz w:val="22"/>
        </w:rPr>
        <w:t>Der Haupt- und Vergabeausschuss genehmigt die Niederschrift der öffentlichen Sitzung vom 02.09.2019.</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Default="002A3252" w:rsidP="002A3252">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E52CA6" w:rsidRDefault="00E52CA6" w:rsidP="002B13E9">
      <w:pPr>
        <w:jc w:val="both"/>
        <w:rPr>
          <w:rFonts w:ascii="Arial" w:hAnsi="Arial" w:cs="Arial"/>
          <w:sz w:val="22"/>
          <w:szCs w:val="22"/>
        </w:rPr>
      </w:pPr>
    </w:p>
    <w:p w:rsidR="002A3252" w:rsidRDefault="002A3252" w:rsidP="002B13E9">
      <w:pPr>
        <w:jc w:val="both"/>
        <w:rPr>
          <w:rFonts w:ascii="Arial" w:hAnsi="Arial" w:cs="Arial"/>
          <w:sz w:val="22"/>
          <w:szCs w:val="22"/>
        </w:rPr>
      </w:pPr>
    </w:p>
    <w:p w:rsidR="002A3252" w:rsidRDefault="002A3252"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32434E"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Pr>
          <w:rFonts w:ascii="Arial" w:hAnsi="Arial" w:cs="Arial"/>
          <w:sz w:val="22"/>
          <w:szCs w:val="22"/>
        </w:rPr>
        <w:t>Bürgermeister</w:t>
      </w: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2B13E9">
      <w:pPr>
        <w:jc w:val="both"/>
        <w:rPr>
          <w:rFonts w:ascii="Arial" w:hAnsi="Arial" w:cs="Arial"/>
          <w:sz w:val="22"/>
          <w:szCs w:val="22"/>
        </w:rPr>
      </w:pPr>
    </w:p>
    <w:p w:rsidR="00E57409" w:rsidRDefault="00E57409" w:rsidP="00E57409">
      <w:pPr>
        <w:pStyle w:val="KeinLeerraum"/>
        <w:jc w:val="both"/>
        <w:rPr>
          <w:rFonts w:asciiTheme="minorHAnsi" w:hAnsiTheme="minorHAnsi" w:cs="Arial"/>
        </w:rPr>
      </w:pPr>
      <w:r>
        <w:rPr>
          <w:rFonts w:asciiTheme="minorHAnsi" w:hAnsiTheme="minorHAnsi" w:cs="Arial"/>
        </w:rPr>
        <w:lastRenderedPageBreak/>
        <w:t>Stadtverwaltung Ellrich</w:t>
      </w:r>
    </w:p>
    <w:p w:rsidR="00E57409" w:rsidRDefault="00E57409" w:rsidP="00E57409">
      <w:pPr>
        <w:pStyle w:val="KeinLeerraum"/>
        <w:jc w:val="both"/>
        <w:rPr>
          <w:rFonts w:asciiTheme="minorHAnsi" w:hAnsiTheme="minorHAnsi" w:cs="Arial"/>
        </w:rPr>
      </w:pPr>
      <w:r>
        <w:rPr>
          <w:rFonts w:asciiTheme="minorHAnsi" w:hAnsiTheme="minorHAnsi" w:cs="Arial"/>
        </w:rPr>
        <w:t>Der Bürgermeister</w:t>
      </w:r>
    </w:p>
    <w:p w:rsidR="00E57409" w:rsidRDefault="00E57409" w:rsidP="00E57409">
      <w:pPr>
        <w:pStyle w:val="KeinLeerraum"/>
        <w:jc w:val="both"/>
        <w:rPr>
          <w:rFonts w:asciiTheme="minorHAnsi" w:hAnsiTheme="minorHAnsi" w:cs="Arial"/>
        </w:rPr>
      </w:pPr>
      <w:bookmarkStart w:id="0" w:name="_GoBack"/>
      <w:bookmarkEnd w:id="0"/>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b/>
        </w:rPr>
      </w:pPr>
      <w:r>
        <w:rPr>
          <w:rFonts w:asciiTheme="minorHAnsi" w:hAnsiTheme="minorHAnsi" w:cs="Arial"/>
          <w:b/>
        </w:rPr>
        <w:t>Protokoll über die öffentliche Sitzung des Haupt- und Vergabeausschusses am 02.09.2019, Sitzungssaal Rathaus</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r>
        <w:rPr>
          <w:rFonts w:asciiTheme="minorHAnsi" w:hAnsiTheme="minorHAnsi" w:cs="Arial"/>
        </w:rPr>
        <w:t>Beginn: 19.00 Uhr</w:t>
      </w:r>
      <w:r>
        <w:rPr>
          <w:rFonts w:asciiTheme="minorHAnsi" w:hAnsiTheme="minorHAnsi" w:cs="Arial"/>
        </w:rPr>
        <w:tab/>
      </w:r>
      <w:r>
        <w:rPr>
          <w:rFonts w:asciiTheme="minorHAnsi" w:hAnsiTheme="minorHAnsi" w:cs="Arial"/>
        </w:rPr>
        <w:tab/>
      </w:r>
      <w:r>
        <w:rPr>
          <w:rFonts w:asciiTheme="minorHAnsi" w:hAnsiTheme="minorHAnsi" w:cs="Arial"/>
        </w:rPr>
        <w:tab/>
        <w:t>Ende: 20.30 Uhr</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r>
        <w:rPr>
          <w:rFonts w:asciiTheme="minorHAnsi" w:hAnsiTheme="minorHAnsi" w:cs="Arial"/>
        </w:rPr>
        <w:t xml:space="preserve">Anwesende: </w:t>
      </w:r>
      <w:r>
        <w:rPr>
          <w:rFonts w:asciiTheme="minorHAnsi" w:hAnsiTheme="minorHAnsi" w:cs="Arial"/>
        </w:rPr>
        <w:tab/>
      </w:r>
      <w:r>
        <w:rPr>
          <w:rFonts w:asciiTheme="minorHAnsi" w:hAnsiTheme="minorHAnsi" w:cs="Arial"/>
        </w:rPr>
        <w:tab/>
        <w:t>Bürgermeister, Herr Pasenow</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r>
        <w:rPr>
          <w:rFonts w:asciiTheme="minorHAnsi" w:hAnsiTheme="minorHAnsi" w:cs="Arial"/>
        </w:rPr>
        <w:t xml:space="preserve">Ausschussmitglieder: </w:t>
      </w:r>
      <w:r>
        <w:rPr>
          <w:rFonts w:asciiTheme="minorHAnsi" w:hAnsiTheme="minorHAnsi" w:cs="Arial"/>
        </w:rPr>
        <w:tab/>
        <w:t xml:space="preserve">Herr Holzhause, Herr </w:t>
      </w:r>
      <w:proofErr w:type="spellStart"/>
      <w:r>
        <w:rPr>
          <w:rFonts w:asciiTheme="minorHAnsi" w:hAnsiTheme="minorHAnsi" w:cs="Arial"/>
        </w:rPr>
        <w:t>Weyand</w:t>
      </w:r>
      <w:proofErr w:type="spellEnd"/>
      <w:r>
        <w:rPr>
          <w:rFonts w:asciiTheme="minorHAnsi" w:hAnsiTheme="minorHAnsi" w:cs="Arial"/>
        </w:rPr>
        <w:t xml:space="preserve">, Herr Künzel, Herr Flohr, Frau Nebelung, </w:t>
      </w:r>
    </w:p>
    <w:p w:rsidR="00E57409" w:rsidRDefault="00E57409" w:rsidP="00E57409">
      <w:pPr>
        <w:pStyle w:val="KeinLeerraum"/>
        <w:ind w:left="1416" w:firstLine="708"/>
        <w:jc w:val="both"/>
        <w:rPr>
          <w:rFonts w:asciiTheme="minorHAnsi" w:hAnsiTheme="minorHAnsi" w:cs="Arial"/>
        </w:rPr>
      </w:pPr>
      <w:r>
        <w:rPr>
          <w:rFonts w:asciiTheme="minorHAnsi" w:hAnsiTheme="minorHAnsi" w:cs="Arial"/>
        </w:rPr>
        <w:t>Herr Schlichting</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r>
        <w:rPr>
          <w:rFonts w:asciiTheme="minorHAnsi" w:hAnsiTheme="minorHAnsi" w:cs="Arial"/>
        </w:rPr>
        <w:t xml:space="preserve">FB-Leiter: </w:t>
      </w:r>
      <w:r>
        <w:rPr>
          <w:rFonts w:asciiTheme="minorHAnsi" w:hAnsiTheme="minorHAnsi" w:cs="Arial"/>
        </w:rPr>
        <w:tab/>
      </w:r>
      <w:r>
        <w:rPr>
          <w:rFonts w:asciiTheme="minorHAnsi" w:hAnsiTheme="minorHAnsi" w:cs="Arial"/>
        </w:rPr>
        <w:tab/>
        <w:t>Herr Kuß</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r>
        <w:rPr>
          <w:rFonts w:asciiTheme="minorHAnsi" w:hAnsiTheme="minorHAnsi" w:cs="Arial"/>
        </w:rPr>
        <w:t xml:space="preserve">Entschuldigt: </w:t>
      </w:r>
      <w:r>
        <w:rPr>
          <w:rFonts w:asciiTheme="minorHAnsi" w:hAnsiTheme="minorHAnsi" w:cs="Arial"/>
        </w:rPr>
        <w:tab/>
      </w:r>
      <w:r>
        <w:rPr>
          <w:rFonts w:asciiTheme="minorHAnsi" w:hAnsiTheme="minorHAnsi" w:cs="Arial"/>
        </w:rPr>
        <w:tab/>
        <w:t xml:space="preserve">Herr Birkefeld, Frau Kirchner, Herr König, Herr Krug, Herr Pförtner </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r>
        <w:rPr>
          <w:rFonts w:asciiTheme="minorHAnsi" w:hAnsiTheme="minorHAnsi" w:cs="Arial"/>
        </w:rPr>
        <w:t xml:space="preserve">Bürger: </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3</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u w:val="single"/>
        </w:rPr>
      </w:pPr>
      <w:r>
        <w:rPr>
          <w:rFonts w:asciiTheme="minorHAnsi" w:hAnsiTheme="minorHAnsi" w:cs="Arial"/>
          <w:u w:val="single"/>
        </w:rPr>
        <w:t>Tagesordnung</w:t>
      </w:r>
    </w:p>
    <w:p w:rsidR="00E57409" w:rsidRDefault="00E57409" w:rsidP="00E57409">
      <w:pPr>
        <w:pStyle w:val="KeinLeerraum"/>
        <w:jc w:val="both"/>
        <w:rPr>
          <w:rFonts w:asciiTheme="minorHAnsi" w:hAnsiTheme="minorHAnsi" w:cs="Arial"/>
        </w:rPr>
      </w:pPr>
      <w:r>
        <w:rPr>
          <w:rFonts w:asciiTheme="minorHAnsi" w:hAnsiTheme="minorHAnsi" w:cs="Arial"/>
        </w:rPr>
        <w:t>01. Feststellung der Anwesenheit, ordnungsgemäßen Ladung und Beschlussfähigkeit</w:t>
      </w:r>
    </w:p>
    <w:p w:rsidR="00E57409" w:rsidRDefault="00E57409" w:rsidP="00E57409">
      <w:pPr>
        <w:pStyle w:val="KeinLeerraum"/>
        <w:jc w:val="both"/>
        <w:rPr>
          <w:rFonts w:asciiTheme="minorHAnsi" w:hAnsiTheme="minorHAnsi" w:cs="Arial"/>
        </w:rPr>
      </w:pPr>
      <w:r>
        <w:rPr>
          <w:rFonts w:asciiTheme="minorHAnsi" w:hAnsiTheme="minorHAnsi" w:cs="Arial"/>
        </w:rPr>
        <w:t>02. Feststellung der Tagesordnung</w:t>
      </w:r>
    </w:p>
    <w:p w:rsidR="00E57409" w:rsidRDefault="00E57409" w:rsidP="00E57409">
      <w:pPr>
        <w:pStyle w:val="KeinLeerraum"/>
        <w:jc w:val="both"/>
        <w:rPr>
          <w:rFonts w:asciiTheme="minorHAnsi" w:hAnsiTheme="minorHAnsi" w:cs="Arial"/>
        </w:rPr>
      </w:pPr>
      <w:r>
        <w:rPr>
          <w:rFonts w:asciiTheme="minorHAnsi" w:hAnsiTheme="minorHAnsi" w:cs="Arial"/>
        </w:rPr>
        <w:t>03. Informationen des Bürgermeisters</w:t>
      </w:r>
    </w:p>
    <w:p w:rsidR="00E57409" w:rsidRDefault="00E57409" w:rsidP="00E57409">
      <w:pPr>
        <w:pStyle w:val="KeinLeerraum"/>
        <w:jc w:val="both"/>
        <w:rPr>
          <w:rFonts w:asciiTheme="minorHAnsi" w:hAnsiTheme="minorHAnsi" w:cs="Arial"/>
        </w:rPr>
      </w:pPr>
      <w:r>
        <w:rPr>
          <w:rFonts w:asciiTheme="minorHAnsi" w:hAnsiTheme="minorHAnsi" w:cs="Arial"/>
        </w:rPr>
        <w:t>04. Beschluss-Nr. 001-19/24</w:t>
      </w:r>
    </w:p>
    <w:p w:rsidR="00E57409" w:rsidRDefault="00E57409" w:rsidP="00E57409">
      <w:pPr>
        <w:pStyle w:val="KeinLeerraum"/>
        <w:jc w:val="both"/>
        <w:rPr>
          <w:rFonts w:asciiTheme="minorHAnsi" w:hAnsiTheme="minorHAnsi" w:cs="Arial"/>
        </w:rPr>
      </w:pPr>
      <w:r>
        <w:rPr>
          <w:rFonts w:asciiTheme="minorHAnsi" w:hAnsiTheme="minorHAnsi" w:cs="Arial"/>
        </w:rPr>
        <w:t xml:space="preserve">      Genehmigung der Niederschrift der öffentlichen Sitzung vom 25.03.2019</w:t>
      </w:r>
    </w:p>
    <w:p w:rsidR="00E57409" w:rsidRDefault="00E57409" w:rsidP="00E57409">
      <w:pPr>
        <w:jc w:val="both"/>
        <w:rPr>
          <w:rFonts w:asciiTheme="minorHAnsi" w:hAnsiTheme="minorHAnsi" w:cs="Arial"/>
          <w:sz w:val="22"/>
          <w:szCs w:val="22"/>
        </w:rPr>
      </w:pPr>
      <w:r>
        <w:rPr>
          <w:rFonts w:asciiTheme="minorHAnsi" w:hAnsiTheme="minorHAnsi" w:cs="Arial"/>
          <w:sz w:val="22"/>
          <w:szCs w:val="22"/>
        </w:rPr>
        <w:t>05. Beschluss-Nr. 002-19/24</w:t>
      </w:r>
    </w:p>
    <w:p w:rsidR="00E57409" w:rsidRDefault="00E57409" w:rsidP="00E57409">
      <w:pPr>
        <w:ind w:left="360"/>
        <w:jc w:val="both"/>
        <w:rPr>
          <w:rFonts w:asciiTheme="minorHAnsi" w:hAnsiTheme="minorHAnsi"/>
          <w:sz w:val="22"/>
          <w:szCs w:val="22"/>
        </w:rPr>
      </w:pPr>
      <w:r>
        <w:rPr>
          <w:rFonts w:asciiTheme="minorHAnsi" w:hAnsiTheme="minorHAnsi"/>
          <w:sz w:val="22"/>
          <w:szCs w:val="22"/>
        </w:rPr>
        <w:t>Vergabe von Bauleistungen für die Wegeinstandsetzung „Krumme Winde II“ im Stadtwald Ellrich</w:t>
      </w:r>
    </w:p>
    <w:p w:rsidR="00E57409" w:rsidRDefault="00E57409" w:rsidP="00E57409">
      <w:pPr>
        <w:jc w:val="both"/>
        <w:rPr>
          <w:rFonts w:asciiTheme="minorHAnsi" w:hAnsiTheme="minorHAnsi"/>
          <w:sz w:val="22"/>
          <w:szCs w:val="22"/>
        </w:rPr>
      </w:pPr>
      <w:r>
        <w:rPr>
          <w:rFonts w:asciiTheme="minorHAnsi" w:hAnsiTheme="minorHAnsi"/>
          <w:sz w:val="22"/>
          <w:szCs w:val="22"/>
        </w:rPr>
        <w:t>06. Beschluss-Nr. 003-19/24</w:t>
      </w:r>
    </w:p>
    <w:p w:rsidR="00E57409" w:rsidRDefault="00E57409" w:rsidP="00E57409">
      <w:pPr>
        <w:ind w:left="360"/>
        <w:jc w:val="both"/>
        <w:rPr>
          <w:rFonts w:asciiTheme="minorHAnsi" w:hAnsiTheme="minorHAnsi"/>
          <w:sz w:val="22"/>
          <w:szCs w:val="22"/>
        </w:rPr>
      </w:pPr>
      <w:r>
        <w:rPr>
          <w:rFonts w:asciiTheme="minorHAnsi" w:hAnsiTheme="minorHAnsi"/>
          <w:sz w:val="22"/>
          <w:szCs w:val="22"/>
        </w:rPr>
        <w:t xml:space="preserve">Vergabe von Holzeinschlagsleistungen im Rahmen der Schadholzaufbereitung im Stadtwald Ellrich </w:t>
      </w:r>
    </w:p>
    <w:p w:rsidR="00E57409" w:rsidRDefault="00E57409" w:rsidP="00E57409">
      <w:pPr>
        <w:pStyle w:val="KeinLeerraum"/>
        <w:jc w:val="both"/>
        <w:rPr>
          <w:rFonts w:asciiTheme="minorHAnsi" w:hAnsiTheme="minorHAnsi" w:cs="Arial"/>
          <w:sz w:val="22"/>
          <w:szCs w:val="22"/>
        </w:rPr>
      </w:pPr>
      <w:r>
        <w:rPr>
          <w:rFonts w:asciiTheme="minorHAnsi" w:hAnsiTheme="minorHAnsi" w:cs="Arial"/>
        </w:rPr>
        <w:t>07. Vorbereitung der Stadtratssitzung am 16.09.2019</w:t>
      </w:r>
    </w:p>
    <w:p w:rsidR="00E57409" w:rsidRDefault="00E57409" w:rsidP="00E57409">
      <w:pPr>
        <w:pStyle w:val="KeinLeerraum"/>
        <w:jc w:val="both"/>
        <w:rPr>
          <w:rFonts w:asciiTheme="minorHAnsi" w:hAnsiTheme="minorHAnsi" w:cs="Arial"/>
        </w:rPr>
      </w:pPr>
      <w:r>
        <w:rPr>
          <w:rFonts w:asciiTheme="minorHAnsi" w:hAnsiTheme="minorHAnsi" w:cs="Arial"/>
        </w:rPr>
        <w:t>08. Geschlossene Sitzung</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u w:val="single"/>
        </w:rPr>
      </w:pPr>
      <w:r>
        <w:rPr>
          <w:rFonts w:asciiTheme="minorHAnsi" w:hAnsiTheme="minorHAnsi" w:cs="Arial"/>
          <w:u w:val="single"/>
        </w:rPr>
        <w:t>01. Feststellung der Anwesenheit, ordnungsgemäßen Ladung und Beschlussfähigkeit</w:t>
      </w:r>
    </w:p>
    <w:p w:rsidR="00E57409" w:rsidRDefault="00E57409" w:rsidP="00E57409">
      <w:pPr>
        <w:pStyle w:val="KeinLeerraum"/>
        <w:jc w:val="both"/>
        <w:rPr>
          <w:rFonts w:asciiTheme="minorHAnsi" w:hAnsiTheme="minorHAnsi" w:cs="Arial"/>
        </w:rPr>
      </w:pPr>
      <w:r>
        <w:rPr>
          <w:rFonts w:asciiTheme="minorHAnsi" w:hAnsiTheme="minorHAnsi" w:cs="Arial"/>
        </w:rPr>
        <w:t xml:space="preserve">Der Bürgermeister eröffnete die Sitzung und stellte die Anwesenheit, ordnungsgemäße Ladung sowie Beschlussfähigkeit fest. Von 6+1 Ausschussmitgliedern waren 7 stimmberechtigt anwesend. Die Einladungen wurden per Zustellnachweise am 24.08.2019 fristgerecht zugestellt. Eine Verletzung der Ladungsfrist wurde nicht geltend gemacht. </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u w:val="single"/>
        </w:rPr>
      </w:pPr>
      <w:r>
        <w:rPr>
          <w:rFonts w:asciiTheme="minorHAnsi" w:hAnsiTheme="minorHAnsi" w:cs="Arial"/>
          <w:u w:val="single"/>
        </w:rPr>
        <w:t>02. Feststellung der Tagesordnung</w:t>
      </w:r>
    </w:p>
    <w:p w:rsidR="00E57409" w:rsidRDefault="00E57409" w:rsidP="00E57409">
      <w:pPr>
        <w:pStyle w:val="KeinLeerraum"/>
        <w:jc w:val="both"/>
        <w:rPr>
          <w:rFonts w:asciiTheme="minorHAnsi" w:hAnsiTheme="minorHAnsi" w:cs="Arial"/>
        </w:rPr>
      </w:pPr>
      <w:r>
        <w:rPr>
          <w:rFonts w:asciiTheme="minorHAnsi" w:hAnsiTheme="minorHAnsi" w:cs="Arial"/>
        </w:rPr>
        <w:t xml:space="preserve">Der Bürgermeister ließ über die Tagesordnung abstimmen. Die Tagesordnung wurde einstimmig beschlossen. </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u w:val="single"/>
        </w:rPr>
      </w:pPr>
      <w:r>
        <w:rPr>
          <w:rFonts w:asciiTheme="minorHAnsi" w:hAnsiTheme="minorHAnsi" w:cs="Arial"/>
          <w:u w:val="single"/>
        </w:rPr>
        <w:t>03. Informationen des Bürgermeisters</w:t>
      </w:r>
    </w:p>
    <w:p w:rsidR="00E57409" w:rsidRDefault="00E57409" w:rsidP="00E57409">
      <w:pPr>
        <w:pStyle w:val="KeinLeerraum"/>
        <w:jc w:val="both"/>
        <w:rPr>
          <w:rFonts w:asciiTheme="minorHAnsi" w:hAnsiTheme="minorHAnsi" w:cs="Arial"/>
        </w:rPr>
      </w:pPr>
    </w:p>
    <w:p w:rsidR="00E57409" w:rsidRDefault="00E57409" w:rsidP="00E57409">
      <w:pPr>
        <w:pStyle w:val="KeinLeerraum"/>
        <w:numPr>
          <w:ilvl w:val="0"/>
          <w:numId w:val="18"/>
        </w:numPr>
        <w:ind w:left="426"/>
        <w:jc w:val="both"/>
        <w:rPr>
          <w:rFonts w:asciiTheme="minorHAnsi" w:hAnsiTheme="minorHAnsi" w:cs="Arial"/>
        </w:rPr>
      </w:pPr>
      <w:r>
        <w:rPr>
          <w:rFonts w:asciiTheme="minorHAnsi" w:hAnsiTheme="minorHAnsi" w:cs="Arial"/>
        </w:rPr>
        <w:t>Kreisausschuss 02.09.2019</w:t>
      </w:r>
    </w:p>
    <w:p w:rsidR="00E57409" w:rsidRDefault="00E57409" w:rsidP="00E57409">
      <w:pPr>
        <w:pStyle w:val="KeinLeerraum"/>
        <w:numPr>
          <w:ilvl w:val="0"/>
          <w:numId w:val="19"/>
        </w:numPr>
        <w:ind w:left="709"/>
        <w:jc w:val="both"/>
        <w:rPr>
          <w:rFonts w:asciiTheme="minorHAnsi" w:hAnsiTheme="minorHAnsi" w:cs="Arial"/>
        </w:rPr>
      </w:pPr>
      <w:r>
        <w:rPr>
          <w:rFonts w:asciiTheme="minorHAnsi" w:hAnsiTheme="minorHAnsi" w:cs="Arial"/>
        </w:rPr>
        <w:t xml:space="preserve">Beschlussvorlage zur Unterkunft für Flüchtlinge hat keine Auswirkungen auf </w:t>
      </w:r>
      <w:proofErr w:type="spellStart"/>
      <w:r>
        <w:rPr>
          <w:rFonts w:asciiTheme="minorHAnsi" w:hAnsiTheme="minorHAnsi" w:cs="Arial"/>
        </w:rPr>
        <w:t>Sülzhayn</w:t>
      </w:r>
      <w:proofErr w:type="spellEnd"/>
    </w:p>
    <w:p w:rsidR="00E57409" w:rsidRDefault="00E57409" w:rsidP="00E57409">
      <w:pPr>
        <w:pStyle w:val="KeinLeerraum"/>
        <w:ind w:left="426"/>
        <w:jc w:val="both"/>
        <w:rPr>
          <w:rFonts w:asciiTheme="minorHAnsi" w:hAnsiTheme="minorHAnsi" w:cs="Arial"/>
        </w:rPr>
      </w:pPr>
    </w:p>
    <w:p w:rsidR="00E57409" w:rsidRDefault="00E57409" w:rsidP="00E57409">
      <w:pPr>
        <w:pStyle w:val="KeinLeerraum"/>
        <w:numPr>
          <w:ilvl w:val="0"/>
          <w:numId w:val="18"/>
        </w:numPr>
        <w:ind w:left="426"/>
        <w:jc w:val="both"/>
        <w:rPr>
          <w:rFonts w:asciiTheme="minorHAnsi" w:hAnsiTheme="minorHAnsi" w:cs="Arial"/>
        </w:rPr>
      </w:pPr>
      <w:r>
        <w:rPr>
          <w:rFonts w:asciiTheme="minorHAnsi" w:hAnsiTheme="minorHAnsi" w:cs="Arial"/>
        </w:rPr>
        <w:t>Gewässerunterhaltungsverband</w:t>
      </w:r>
    </w:p>
    <w:p w:rsidR="00E57409" w:rsidRDefault="00E57409" w:rsidP="00E57409">
      <w:pPr>
        <w:pStyle w:val="Listenabsatz"/>
        <w:numPr>
          <w:ilvl w:val="0"/>
          <w:numId w:val="20"/>
        </w:numPr>
        <w:rPr>
          <w:rFonts w:asciiTheme="minorHAnsi" w:hAnsiTheme="minorHAnsi"/>
          <w:sz w:val="22"/>
        </w:rPr>
      </w:pPr>
      <w:r>
        <w:rPr>
          <w:rFonts w:asciiTheme="minorHAnsi" w:hAnsiTheme="minorHAnsi"/>
          <w:sz w:val="22"/>
        </w:rPr>
        <w:t>seit 29.08.2019 ist die Stadt Ellrich Mitglied des GUV Helme/Ohne/Wipper</w:t>
      </w:r>
    </w:p>
    <w:p w:rsidR="00E57409" w:rsidRDefault="00E57409" w:rsidP="00E57409">
      <w:pPr>
        <w:pStyle w:val="Listenabsatz"/>
        <w:numPr>
          <w:ilvl w:val="0"/>
          <w:numId w:val="20"/>
        </w:numPr>
        <w:rPr>
          <w:rFonts w:asciiTheme="minorHAnsi" w:hAnsiTheme="minorHAnsi"/>
          <w:sz w:val="22"/>
        </w:rPr>
      </w:pPr>
      <w:r>
        <w:rPr>
          <w:rFonts w:asciiTheme="minorHAnsi" w:hAnsiTheme="minorHAnsi"/>
          <w:sz w:val="22"/>
        </w:rPr>
        <w:t xml:space="preserve">Herr </w:t>
      </w:r>
      <w:proofErr w:type="spellStart"/>
      <w:r>
        <w:rPr>
          <w:rFonts w:asciiTheme="minorHAnsi" w:hAnsiTheme="minorHAnsi"/>
          <w:sz w:val="22"/>
        </w:rPr>
        <w:t>Leßner</w:t>
      </w:r>
      <w:proofErr w:type="spellEnd"/>
      <w:r>
        <w:rPr>
          <w:rFonts w:asciiTheme="minorHAnsi" w:hAnsiTheme="minorHAnsi"/>
          <w:sz w:val="22"/>
        </w:rPr>
        <w:t xml:space="preserve"> ist Verbandsvorsitzender</w:t>
      </w:r>
    </w:p>
    <w:p w:rsidR="00E57409" w:rsidRDefault="00E57409" w:rsidP="00E57409">
      <w:pPr>
        <w:pStyle w:val="Listenabsatz"/>
        <w:numPr>
          <w:ilvl w:val="0"/>
          <w:numId w:val="20"/>
        </w:numPr>
        <w:rPr>
          <w:rFonts w:asciiTheme="minorHAnsi" w:hAnsiTheme="minorHAnsi"/>
          <w:sz w:val="22"/>
        </w:rPr>
      </w:pPr>
      <w:r>
        <w:rPr>
          <w:rFonts w:asciiTheme="minorHAnsi" w:hAnsiTheme="minorHAnsi"/>
          <w:sz w:val="22"/>
        </w:rPr>
        <w:t>die Satzung wurde ebenfalls beschlossen</w:t>
      </w:r>
    </w:p>
    <w:p w:rsidR="00E57409" w:rsidRDefault="00E57409" w:rsidP="00E57409">
      <w:pPr>
        <w:pStyle w:val="Listenabsatz"/>
        <w:numPr>
          <w:ilvl w:val="0"/>
          <w:numId w:val="20"/>
        </w:numPr>
        <w:rPr>
          <w:rFonts w:asciiTheme="minorHAnsi" w:hAnsiTheme="minorHAnsi"/>
          <w:sz w:val="22"/>
        </w:rPr>
      </w:pPr>
      <w:r>
        <w:rPr>
          <w:rFonts w:asciiTheme="minorHAnsi" w:hAnsiTheme="minorHAnsi"/>
          <w:sz w:val="22"/>
        </w:rPr>
        <w:t>weitere Info erfolgt im Bau- und Umweltausschuss</w:t>
      </w:r>
    </w:p>
    <w:p w:rsidR="00E57409" w:rsidRDefault="00E57409" w:rsidP="00E57409">
      <w:pPr>
        <w:rPr>
          <w:rFonts w:asciiTheme="minorHAnsi" w:hAnsiTheme="minorHAnsi"/>
          <w:sz w:val="22"/>
        </w:rPr>
      </w:pPr>
    </w:p>
    <w:p w:rsidR="00E57409" w:rsidRDefault="00E57409" w:rsidP="00E57409">
      <w:pPr>
        <w:pStyle w:val="Listenabsatz"/>
        <w:numPr>
          <w:ilvl w:val="0"/>
          <w:numId w:val="18"/>
        </w:numPr>
        <w:ind w:left="426"/>
        <w:rPr>
          <w:rFonts w:asciiTheme="minorHAnsi" w:hAnsiTheme="minorHAnsi"/>
          <w:sz w:val="22"/>
        </w:rPr>
      </w:pPr>
      <w:r>
        <w:rPr>
          <w:rFonts w:asciiTheme="minorHAnsi" w:hAnsiTheme="minorHAnsi"/>
          <w:sz w:val="22"/>
        </w:rPr>
        <w:t>Regionales Entwicklungskonzept</w:t>
      </w:r>
    </w:p>
    <w:p w:rsidR="00E57409" w:rsidRDefault="00E57409" w:rsidP="00E57409">
      <w:pPr>
        <w:pStyle w:val="Listenabsatz"/>
        <w:numPr>
          <w:ilvl w:val="0"/>
          <w:numId w:val="21"/>
        </w:numPr>
        <w:rPr>
          <w:rFonts w:asciiTheme="minorHAnsi" w:hAnsiTheme="minorHAnsi"/>
          <w:sz w:val="22"/>
        </w:rPr>
      </w:pPr>
      <w:r>
        <w:rPr>
          <w:rFonts w:asciiTheme="minorHAnsi" w:hAnsiTheme="minorHAnsi"/>
          <w:sz w:val="22"/>
        </w:rPr>
        <w:t>wurde bereits im Wirtschaftsausschuss erwähnt</w:t>
      </w:r>
    </w:p>
    <w:p w:rsidR="00E57409" w:rsidRDefault="00E57409" w:rsidP="00E57409">
      <w:pPr>
        <w:pStyle w:val="Listenabsatz"/>
        <w:numPr>
          <w:ilvl w:val="0"/>
          <w:numId w:val="21"/>
        </w:numPr>
        <w:rPr>
          <w:rFonts w:asciiTheme="minorHAnsi" w:hAnsiTheme="minorHAnsi"/>
          <w:sz w:val="22"/>
        </w:rPr>
      </w:pPr>
      <w:r>
        <w:rPr>
          <w:rFonts w:asciiTheme="minorHAnsi" w:hAnsiTheme="minorHAnsi"/>
          <w:sz w:val="22"/>
        </w:rPr>
        <w:t>Das Landratsamt wird uns kontaktieren</w:t>
      </w:r>
    </w:p>
    <w:p w:rsidR="00E57409" w:rsidRDefault="00E57409" w:rsidP="00E57409">
      <w:pPr>
        <w:pStyle w:val="Listenabsatz"/>
        <w:numPr>
          <w:ilvl w:val="0"/>
          <w:numId w:val="21"/>
        </w:numPr>
        <w:rPr>
          <w:rFonts w:asciiTheme="minorHAnsi" w:hAnsiTheme="minorHAnsi"/>
          <w:sz w:val="22"/>
          <w:szCs w:val="22"/>
        </w:rPr>
      </w:pPr>
      <w:r>
        <w:rPr>
          <w:rFonts w:asciiTheme="minorHAnsi" w:hAnsiTheme="minorHAnsi"/>
          <w:sz w:val="22"/>
        </w:rPr>
        <w:t>Sobald ein Beitritt durch die Stadt erfolgt, wird es ein Treffen geben</w:t>
      </w:r>
    </w:p>
    <w:p w:rsidR="00E57409" w:rsidRDefault="00E57409" w:rsidP="00E57409">
      <w:pPr>
        <w:pStyle w:val="KeinLeerraum"/>
        <w:ind w:left="426"/>
        <w:jc w:val="both"/>
        <w:rPr>
          <w:rFonts w:asciiTheme="minorHAnsi" w:hAnsiTheme="minorHAnsi" w:cs="Arial"/>
          <w:sz w:val="22"/>
          <w:szCs w:val="22"/>
        </w:rPr>
      </w:pPr>
    </w:p>
    <w:p w:rsidR="00E57409" w:rsidRDefault="00E57409" w:rsidP="00E57409">
      <w:pPr>
        <w:pStyle w:val="KeinLeerraum"/>
        <w:numPr>
          <w:ilvl w:val="0"/>
          <w:numId w:val="18"/>
        </w:numPr>
        <w:ind w:left="426"/>
        <w:jc w:val="both"/>
        <w:rPr>
          <w:rFonts w:asciiTheme="minorHAnsi" w:hAnsiTheme="minorHAnsi" w:cs="Arial"/>
        </w:rPr>
      </w:pPr>
      <w:r>
        <w:rPr>
          <w:rFonts w:asciiTheme="minorHAnsi" w:hAnsiTheme="minorHAnsi" w:cs="Arial"/>
        </w:rPr>
        <w:t xml:space="preserve">Eilbeschlüsse </w:t>
      </w:r>
    </w:p>
    <w:p w:rsidR="00E57409" w:rsidRDefault="00E57409" w:rsidP="00E57409">
      <w:pPr>
        <w:pStyle w:val="KeinLeerraum"/>
        <w:numPr>
          <w:ilvl w:val="0"/>
          <w:numId w:val="22"/>
        </w:numPr>
        <w:ind w:left="709" w:hanging="283"/>
        <w:jc w:val="both"/>
        <w:rPr>
          <w:rFonts w:asciiTheme="minorHAnsi" w:hAnsiTheme="minorHAnsi" w:cs="Arial"/>
        </w:rPr>
      </w:pPr>
      <w:r>
        <w:rPr>
          <w:rFonts w:asciiTheme="minorHAnsi" w:hAnsiTheme="minorHAnsi" w:cs="Arial"/>
        </w:rPr>
        <w:t>Der Bürgermeister informierte über den am 15.08.2019 gefassten Eilbeschluss bezüglich der Umschuldung des Kommunaldarlehens AZ. 923.2311. Abschluss eines entsprechenden Kreditvertrages mit dem günstigsten Anbieter.</w:t>
      </w:r>
    </w:p>
    <w:p w:rsidR="00E57409" w:rsidRDefault="00E57409" w:rsidP="00E57409">
      <w:pPr>
        <w:pStyle w:val="KeinLeerraum"/>
        <w:numPr>
          <w:ilvl w:val="0"/>
          <w:numId w:val="22"/>
        </w:numPr>
        <w:ind w:left="709" w:hanging="283"/>
        <w:jc w:val="both"/>
        <w:rPr>
          <w:rFonts w:asciiTheme="minorHAnsi" w:hAnsiTheme="minorHAnsi" w:cs="Arial"/>
        </w:rPr>
      </w:pPr>
      <w:r>
        <w:rPr>
          <w:rFonts w:asciiTheme="minorHAnsi" w:hAnsiTheme="minorHAnsi" w:cs="Arial"/>
        </w:rPr>
        <w:t>Des Weiteren teilte er mit, dass am 22.08.2019 ein Eilbeschluss hinsichtlich der Beauftragung der Leerverrohrung zur Vorbereitung des Breitbandausbaus in der Dr.-Kremser-Straße an die Firma Mütze &amp; Rätzel Bauunternehmen GmbH gefasst wurde.</w:t>
      </w:r>
    </w:p>
    <w:p w:rsidR="00E57409" w:rsidRDefault="00E57409" w:rsidP="00E57409">
      <w:pPr>
        <w:pStyle w:val="KeinLeerraum"/>
        <w:ind w:left="426"/>
        <w:jc w:val="both"/>
        <w:rPr>
          <w:rFonts w:asciiTheme="minorHAnsi" w:hAnsiTheme="minorHAnsi" w:cs="Arial"/>
        </w:rPr>
      </w:pPr>
    </w:p>
    <w:p w:rsidR="00E57409" w:rsidRDefault="00E57409" w:rsidP="00E57409">
      <w:pPr>
        <w:pStyle w:val="KeinLeerraum"/>
        <w:numPr>
          <w:ilvl w:val="0"/>
          <w:numId w:val="18"/>
        </w:numPr>
        <w:ind w:left="426"/>
        <w:jc w:val="both"/>
        <w:rPr>
          <w:rFonts w:asciiTheme="minorHAnsi" w:hAnsiTheme="minorHAnsi" w:cs="Arial"/>
        </w:rPr>
      </w:pPr>
      <w:r>
        <w:rPr>
          <w:rFonts w:asciiTheme="minorHAnsi" w:hAnsiTheme="minorHAnsi" w:cs="Arial"/>
        </w:rPr>
        <w:t>Rechenschaftsbericht zur Jahresrechnung 2018 liegt vor</w:t>
      </w:r>
    </w:p>
    <w:p w:rsidR="00E57409" w:rsidRDefault="00E57409" w:rsidP="00E57409">
      <w:pPr>
        <w:pStyle w:val="KeinLeerraum"/>
        <w:numPr>
          <w:ilvl w:val="0"/>
          <w:numId w:val="23"/>
        </w:numPr>
        <w:ind w:left="709"/>
        <w:jc w:val="both"/>
        <w:rPr>
          <w:rFonts w:asciiTheme="minorHAnsi" w:hAnsiTheme="minorHAnsi" w:cs="Arial"/>
        </w:rPr>
      </w:pPr>
      <w:r>
        <w:rPr>
          <w:rFonts w:asciiTheme="minorHAnsi" w:hAnsiTheme="minorHAnsi" w:cs="Arial"/>
        </w:rPr>
        <w:t xml:space="preserve">der Bürgermeister ging auf die Kernzahlen ein </w:t>
      </w:r>
    </w:p>
    <w:p w:rsidR="00E57409" w:rsidRDefault="00E57409" w:rsidP="00E57409">
      <w:pPr>
        <w:pStyle w:val="KeinLeerraum"/>
        <w:numPr>
          <w:ilvl w:val="0"/>
          <w:numId w:val="23"/>
        </w:numPr>
        <w:ind w:left="709"/>
        <w:jc w:val="both"/>
        <w:rPr>
          <w:rFonts w:asciiTheme="minorHAnsi" w:hAnsiTheme="minorHAnsi" w:cs="Arial"/>
        </w:rPr>
      </w:pPr>
      <w:r>
        <w:rPr>
          <w:rFonts w:asciiTheme="minorHAnsi" w:hAnsiTheme="minorHAnsi" w:cs="Arial"/>
        </w:rPr>
        <w:t>weitere Informationen werden erfolgen</w:t>
      </w:r>
    </w:p>
    <w:p w:rsidR="00E57409" w:rsidRDefault="00E57409" w:rsidP="00E57409">
      <w:pPr>
        <w:pStyle w:val="KeinLeerraum"/>
        <w:ind w:left="426"/>
        <w:jc w:val="both"/>
        <w:rPr>
          <w:rFonts w:asciiTheme="minorHAnsi" w:hAnsiTheme="minorHAnsi" w:cs="Arial"/>
        </w:rPr>
      </w:pPr>
    </w:p>
    <w:p w:rsidR="00E57409" w:rsidRDefault="00E57409" w:rsidP="00E57409">
      <w:pPr>
        <w:rPr>
          <w:rFonts w:asciiTheme="minorHAnsi" w:hAnsiTheme="minorHAnsi"/>
          <w:sz w:val="22"/>
          <w:szCs w:val="22"/>
        </w:rPr>
      </w:pPr>
    </w:p>
    <w:p w:rsidR="00E57409" w:rsidRDefault="00E57409" w:rsidP="00E57409">
      <w:pPr>
        <w:pStyle w:val="KeinLeerraum"/>
        <w:jc w:val="both"/>
        <w:rPr>
          <w:rFonts w:asciiTheme="minorHAnsi" w:hAnsiTheme="minorHAnsi" w:cs="Arial"/>
          <w:sz w:val="22"/>
          <w:szCs w:val="22"/>
          <w:u w:val="single"/>
        </w:rPr>
      </w:pPr>
      <w:r>
        <w:rPr>
          <w:rFonts w:asciiTheme="minorHAnsi" w:hAnsiTheme="minorHAnsi" w:cs="Arial"/>
          <w:u w:val="single"/>
        </w:rPr>
        <w:t>04. Beschluss-Nr. 001-19/24</w:t>
      </w:r>
    </w:p>
    <w:p w:rsidR="00E57409" w:rsidRDefault="00E57409" w:rsidP="00E57409">
      <w:pPr>
        <w:pStyle w:val="KeinLeerraum"/>
        <w:jc w:val="both"/>
        <w:rPr>
          <w:rFonts w:asciiTheme="minorHAnsi" w:hAnsiTheme="minorHAnsi" w:cs="Arial"/>
          <w:u w:val="single"/>
        </w:rPr>
      </w:pPr>
      <w:r>
        <w:rPr>
          <w:rFonts w:asciiTheme="minorHAnsi" w:hAnsiTheme="minorHAnsi" w:cs="Arial"/>
          <w:u w:val="single"/>
        </w:rPr>
        <w:t xml:space="preserve">      Genehmigung der Niederschrift der öffentlichen Sitzung vom 25.03.2019</w:t>
      </w:r>
    </w:p>
    <w:p w:rsidR="00E57409" w:rsidRDefault="00E57409" w:rsidP="00E57409">
      <w:pPr>
        <w:jc w:val="both"/>
        <w:rPr>
          <w:rFonts w:asciiTheme="minorHAnsi" w:hAnsiTheme="minorHAnsi" w:cs="Arial"/>
          <w:sz w:val="22"/>
          <w:szCs w:val="22"/>
        </w:rPr>
      </w:pPr>
      <w:r>
        <w:rPr>
          <w:rFonts w:asciiTheme="minorHAnsi" w:hAnsiTheme="minorHAnsi" w:cs="Arial"/>
          <w:sz w:val="22"/>
          <w:szCs w:val="22"/>
        </w:rPr>
        <w:t>Zur Niederschrift gab es keine Änderungen oder Ergänzungen.</w:t>
      </w:r>
    </w:p>
    <w:p w:rsidR="00E57409" w:rsidRDefault="00E57409" w:rsidP="00E57409">
      <w:pPr>
        <w:jc w:val="both"/>
        <w:rPr>
          <w:rFonts w:asciiTheme="minorHAnsi" w:hAnsiTheme="minorHAnsi" w:cs="Arial"/>
          <w:sz w:val="22"/>
          <w:szCs w:val="22"/>
        </w:rPr>
      </w:pPr>
      <w:r>
        <w:rPr>
          <w:rFonts w:asciiTheme="minorHAnsi" w:hAnsiTheme="minorHAnsi" w:cs="Arial"/>
          <w:sz w:val="22"/>
          <w:szCs w:val="22"/>
        </w:rPr>
        <w:t>Der Haupt- und Vergabeausschuss genehmigt die Niederschrift der öffentlichen Sitzung vom 25.03.2019.</w:t>
      </w:r>
    </w:p>
    <w:p w:rsidR="00E57409" w:rsidRDefault="00E57409" w:rsidP="00E57409">
      <w:pPr>
        <w:jc w:val="both"/>
        <w:rPr>
          <w:rFonts w:asciiTheme="minorHAnsi" w:hAnsiTheme="minorHAnsi" w:cs="Arial"/>
          <w:sz w:val="22"/>
          <w:szCs w:val="22"/>
        </w:rPr>
      </w:pPr>
      <w:r>
        <w:rPr>
          <w:rFonts w:asciiTheme="minorHAnsi" w:hAnsiTheme="minorHAnsi" w:cs="Arial"/>
          <w:sz w:val="22"/>
          <w:szCs w:val="22"/>
        </w:rPr>
        <w:t xml:space="preserve">Der Beschluss wurde mit 6 Ja-Stimmen und 1 Enthaltung gefasst. </w:t>
      </w:r>
    </w:p>
    <w:p w:rsidR="00E57409" w:rsidRDefault="00E57409" w:rsidP="00E57409">
      <w:pPr>
        <w:jc w:val="both"/>
        <w:rPr>
          <w:rFonts w:asciiTheme="minorHAnsi" w:hAnsiTheme="minorHAnsi" w:cs="Arial"/>
          <w:sz w:val="22"/>
          <w:szCs w:val="22"/>
        </w:rPr>
      </w:pPr>
    </w:p>
    <w:p w:rsidR="00E57409" w:rsidRDefault="00E57409" w:rsidP="00E57409">
      <w:pPr>
        <w:jc w:val="both"/>
        <w:rPr>
          <w:rFonts w:asciiTheme="minorHAnsi" w:hAnsiTheme="minorHAnsi" w:cs="Arial"/>
          <w:sz w:val="22"/>
          <w:szCs w:val="22"/>
        </w:rPr>
      </w:pPr>
    </w:p>
    <w:p w:rsidR="00E57409" w:rsidRDefault="00E57409" w:rsidP="00E57409">
      <w:pPr>
        <w:jc w:val="both"/>
        <w:rPr>
          <w:rFonts w:asciiTheme="minorHAnsi" w:hAnsiTheme="minorHAnsi" w:cs="Arial"/>
          <w:sz w:val="22"/>
          <w:szCs w:val="22"/>
          <w:u w:val="single"/>
        </w:rPr>
      </w:pPr>
      <w:r>
        <w:rPr>
          <w:rFonts w:asciiTheme="minorHAnsi" w:hAnsiTheme="minorHAnsi" w:cs="Arial"/>
          <w:sz w:val="22"/>
          <w:szCs w:val="22"/>
          <w:u w:val="single"/>
        </w:rPr>
        <w:t>05. Beschluss-Nr. 002-19/24</w:t>
      </w:r>
    </w:p>
    <w:p w:rsidR="00E57409" w:rsidRDefault="00E57409" w:rsidP="00E57409">
      <w:pPr>
        <w:jc w:val="both"/>
        <w:rPr>
          <w:rFonts w:asciiTheme="minorHAnsi" w:hAnsiTheme="minorHAnsi"/>
          <w:sz w:val="22"/>
          <w:szCs w:val="22"/>
          <w:u w:val="single"/>
        </w:rPr>
      </w:pPr>
      <w:r>
        <w:rPr>
          <w:rFonts w:asciiTheme="minorHAnsi" w:hAnsiTheme="minorHAnsi"/>
          <w:sz w:val="22"/>
          <w:szCs w:val="22"/>
          <w:u w:val="single"/>
        </w:rPr>
        <w:t xml:space="preserve">       Vergabe von Bauleistungen für die Wegeinstandsetzung „Krumme Winde II“ im Stadtwald Ellrich</w:t>
      </w:r>
    </w:p>
    <w:p w:rsidR="00E57409" w:rsidRDefault="00E57409" w:rsidP="00E57409">
      <w:pPr>
        <w:jc w:val="both"/>
        <w:rPr>
          <w:rFonts w:asciiTheme="minorHAnsi" w:hAnsiTheme="minorHAnsi"/>
          <w:sz w:val="22"/>
          <w:szCs w:val="22"/>
        </w:rPr>
      </w:pPr>
      <w:r>
        <w:rPr>
          <w:rFonts w:asciiTheme="minorHAnsi" w:hAnsiTheme="minorHAnsi"/>
          <w:sz w:val="22"/>
          <w:szCs w:val="22"/>
        </w:rPr>
        <w:t>Der Bürgermeister erklärte kurz anhand der Vorlage den Beschluss. Die einstimmige Empfehlung des Bau- und Umweltausschusses liegt vor.</w:t>
      </w:r>
    </w:p>
    <w:p w:rsidR="00E57409" w:rsidRDefault="00E57409" w:rsidP="00E57409">
      <w:pPr>
        <w:jc w:val="both"/>
        <w:rPr>
          <w:rFonts w:asciiTheme="minorHAnsi" w:hAnsiTheme="minorHAnsi"/>
          <w:sz w:val="22"/>
          <w:szCs w:val="22"/>
        </w:rPr>
      </w:pPr>
      <w:r>
        <w:rPr>
          <w:rFonts w:asciiTheme="minorHAnsi" w:hAnsiTheme="minorHAnsi"/>
          <w:sz w:val="22"/>
          <w:szCs w:val="22"/>
        </w:rPr>
        <w:t xml:space="preserve">Der Haupt- und Vergabeausschuss beschließt die Leistung an die Firma Peter </w:t>
      </w:r>
      <w:proofErr w:type="spellStart"/>
      <w:r>
        <w:rPr>
          <w:rFonts w:asciiTheme="minorHAnsi" w:hAnsiTheme="minorHAnsi"/>
          <w:sz w:val="22"/>
          <w:szCs w:val="22"/>
        </w:rPr>
        <w:t>Thiedmann</w:t>
      </w:r>
      <w:proofErr w:type="spellEnd"/>
      <w:r>
        <w:rPr>
          <w:rFonts w:asciiTheme="minorHAnsi" w:hAnsiTheme="minorHAnsi"/>
          <w:sz w:val="22"/>
          <w:szCs w:val="22"/>
        </w:rPr>
        <w:t xml:space="preserve"> Schacht- und Erdarbeiten, Hauptstr. 18, 99996 Urbach, zu vergeben. </w:t>
      </w:r>
    </w:p>
    <w:p w:rsidR="00E57409" w:rsidRDefault="00E57409" w:rsidP="00E57409">
      <w:pPr>
        <w:jc w:val="both"/>
        <w:rPr>
          <w:rFonts w:asciiTheme="minorHAnsi" w:hAnsiTheme="minorHAnsi"/>
          <w:sz w:val="22"/>
          <w:szCs w:val="22"/>
        </w:rPr>
      </w:pPr>
      <w:r>
        <w:rPr>
          <w:rFonts w:asciiTheme="minorHAnsi" w:hAnsiTheme="minorHAnsi"/>
          <w:sz w:val="22"/>
          <w:szCs w:val="22"/>
        </w:rPr>
        <w:t>Der Beschluss wurde einstimmig gefasst.</w:t>
      </w:r>
    </w:p>
    <w:p w:rsidR="00E57409" w:rsidRDefault="00E57409" w:rsidP="00E57409">
      <w:pPr>
        <w:jc w:val="both"/>
        <w:rPr>
          <w:rFonts w:asciiTheme="minorHAnsi" w:hAnsiTheme="minorHAnsi"/>
          <w:sz w:val="22"/>
          <w:szCs w:val="22"/>
        </w:rPr>
      </w:pPr>
    </w:p>
    <w:p w:rsidR="00E57409" w:rsidRDefault="00E57409" w:rsidP="00E57409">
      <w:pPr>
        <w:jc w:val="both"/>
        <w:rPr>
          <w:rFonts w:asciiTheme="minorHAnsi" w:hAnsiTheme="minorHAnsi"/>
          <w:sz w:val="22"/>
          <w:szCs w:val="22"/>
        </w:rPr>
      </w:pPr>
    </w:p>
    <w:p w:rsidR="00E57409" w:rsidRDefault="00E57409" w:rsidP="00E57409">
      <w:pPr>
        <w:jc w:val="both"/>
        <w:rPr>
          <w:rFonts w:asciiTheme="minorHAnsi" w:hAnsiTheme="minorHAnsi"/>
          <w:sz w:val="22"/>
          <w:szCs w:val="22"/>
          <w:u w:val="single"/>
        </w:rPr>
      </w:pPr>
      <w:r>
        <w:rPr>
          <w:rFonts w:asciiTheme="minorHAnsi" w:hAnsiTheme="minorHAnsi"/>
          <w:sz w:val="22"/>
          <w:szCs w:val="22"/>
          <w:u w:val="single"/>
        </w:rPr>
        <w:t>06. Beschluss-Nr. 003-19/24</w:t>
      </w:r>
    </w:p>
    <w:p w:rsidR="00E57409" w:rsidRDefault="00E57409" w:rsidP="00E57409">
      <w:pPr>
        <w:jc w:val="both"/>
        <w:rPr>
          <w:rFonts w:asciiTheme="minorHAnsi" w:hAnsiTheme="minorHAnsi"/>
          <w:sz w:val="22"/>
          <w:szCs w:val="22"/>
          <w:u w:val="single"/>
        </w:rPr>
      </w:pPr>
      <w:r>
        <w:rPr>
          <w:rFonts w:asciiTheme="minorHAnsi" w:hAnsiTheme="minorHAnsi"/>
          <w:sz w:val="22"/>
          <w:szCs w:val="22"/>
          <w:u w:val="single"/>
        </w:rPr>
        <w:t xml:space="preserve">       Vergabe von Holzeinschlagsleistungen im Rahmen der Schadholzaufbereitung im Stadtwald    </w:t>
      </w:r>
    </w:p>
    <w:p w:rsidR="00E57409" w:rsidRDefault="00E57409" w:rsidP="00E57409">
      <w:pPr>
        <w:jc w:val="both"/>
        <w:rPr>
          <w:rFonts w:asciiTheme="minorHAnsi" w:hAnsiTheme="minorHAnsi"/>
          <w:sz w:val="22"/>
          <w:szCs w:val="22"/>
          <w:u w:val="single"/>
        </w:rPr>
      </w:pPr>
      <w:r>
        <w:rPr>
          <w:rFonts w:asciiTheme="minorHAnsi" w:hAnsiTheme="minorHAnsi"/>
          <w:sz w:val="22"/>
          <w:szCs w:val="22"/>
          <w:u w:val="single"/>
        </w:rPr>
        <w:t xml:space="preserve">       Ellrich </w:t>
      </w:r>
    </w:p>
    <w:p w:rsidR="00E57409" w:rsidRDefault="00E57409" w:rsidP="00E57409">
      <w:pPr>
        <w:pStyle w:val="KeinLeerraum"/>
        <w:jc w:val="both"/>
        <w:rPr>
          <w:rFonts w:asciiTheme="minorHAnsi" w:hAnsiTheme="minorHAnsi" w:cs="Arial"/>
          <w:sz w:val="22"/>
          <w:szCs w:val="22"/>
        </w:rPr>
      </w:pPr>
      <w:r>
        <w:rPr>
          <w:rFonts w:asciiTheme="minorHAnsi" w:hAnsiTheme="minorHAnsi" w:cs="Arial"/>
        </w:rPr>
        <w:t xml:space="preserve">Der Bürgermeister wies darauf hin, dass es sich hierbei um einen nachträglichen Beschluss handelt. Der Sachverhalt wurde im Bau- und Umweltausschuss beraten, welcher die mehrheitliche Empfehlung zur Zustimmung der Beschlussvorlage erteilt.  </w:t>
      </w:r>
    </w:p>
    <w:p w:rsidR="00E57409" w:rsidRDefault="00E57409" w:rsidP="00E57409">
      <w:pPr>
        <w:pStyle w:val="KeinLeerraum"/>
        <w:jc w:val="both"/>
        <w:rPr>
          <w:rFonts w:asciiTheme="minorHAnsi" w:hAnsiTheme="minorHAnsi" w:cs="Arial"/>
        </w:rPr>
      </w:pPr>
      <w:r>
        <w:rPr>
          <w:rFonts w:asciiTheme="minorHAnsi" w:hAnsiTheme="minorHAnsi" w:cs="Arial"/>
        </w:rPr>
        <w:t xml:space="preserve">Der Haupt- und Vergabeausschuss der Stadt Ellrich beschließt die Kalamitätsholzaufarbeitung im Stadtwald Ellrich nach beschränkter Ausschreibung an die Firma </w:t>
      </w:r>
      <w:proofErr w:type="spellStart"/>
      <w:r>
        <w:rPr>
          <w:rFonts w:asciiTheme="minorHAnsi" w:hAnsiTheme="minorHAnsi" w:cs="Arial"/>
        </w:rPr>
        <w:t>Holzrückebetrieb</w:t>
      </w:r>
      <w:proofErr w:type="spellEnd"/>
      <w:r>
        <w:rPr>
          <w:rFonts w:asciiTheme="minorHAnsi" w:hAnsiTheme="minorHAnsi" w:cs="Arial"/>
        </w:rPr>
        <w:t xml:space="preserve"> </w:t>
      </w:r>
      <w:proofErr w:type="spellStart"/>
      <w:r>
        <w:rPr>
          <w:rFonts w:asciiTheme="minorHAnsi" w:hAnsiTheme="minorHAnsi" w:cs="Arial"/>
        </w:rPr>
        <w:t>Oberbüchler</w:t>
      </w:r>
      <w:proofErr w:type="spellEnd"/>
      <w:r>
        <w:rPr>
          <w:rFonts w:asciiTheme="minorHAnsi" w:hAnsiTheme="minorHAnsi" w:cs="Arial"/>
        </w:rPr>
        <w:t xml:space="preserve"> GbR, Hinter dem Rain 5, 99734 Nordhausen zu vergeben. </w:t>
      </w:r>
    </w:p>
    <w:p w:rsidR="00E57409" w:rsidRDefault="00E57409" w:rsidP="00E57409">
      <w:pPr>
        <w:pStyle w:val="KeinLeerraum"/>
        <w:jc w:val="both"/>
        <w:rPr>
          <w:rFonts w:asciiTheme="minorHAnsi" w:hAnsiTheme="minorHAnsi" w:cs="Arial"/>
        </w:rPr>
      </w:pPr>
      <w:r>
        <w:rPr>
          <w:rFonts w:asciiTheme="minorHAnsi" w:hAnsiTheme="minorHAnsi" w:cs="Arial"/>
        </w:rPr>
        <w:t>Der Beschluss wurde einstimmig gefasst.</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u w:val="single"/>
        </w:rPr>
      </w:pPr>
      <w:r>
        <w:rPr>
          <w:rFonts w:asciiTheme="minorHAnsi" w:hAnsiTheme="minorHAnsi" w:cs="Arial"/>
          <w:u w:val="single"/>
        </w:rPr>
        <w:t>07. Vorbereitung der Stadtratssitzung am 16.09.2019</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b/>
        </w:rPr>
      </w:pPr>
      <w:r>
        <w:rPr>
          <w:rFonts w:asciiTheme="minorHAnsi" w:hAnsiTheme="minorHAnsi" w:cs="Arial"/>
          <w:b/>
        </w:rPr>
        <w:t>Beschluss-Nr. 012-19/24</w:t>
      </w:r>
    </w:p>
    <w:p w:rsidR="00E57409" w:rsidRDefault="00E57409" w:rsidP="00E57409">
      <w:pPr>
        <w:pStyle w:val="KeinLeerraum"/>
        <w:jc w:val="both"/>
        <w:rPr>
          <w:rFonts w:asciiTheme="minorHAnsi" w:hAnsiTheme="minorHAnsi" w:cs="Arial"/>
          <w:b/>
        </w:rPr>
      </w:pPr>
      <w:r>
        <w:rPr>
          <w:rFonts w:asciiTheme="minorHAnsi" w:hAnsiTheme="minorHAnsi" w:cs="Arial"/>
          <w:b/>
        </w:rPr>
        <w:t>Verleihung der Ehrenbezeichnung „Ehrenbeigeordneter“</w:t>
      </w:r>
    </w:p>
    <w:p w:rsidR="00E57409" w:rsidRDefault="00E57409" w:rsidP="00E57409">
      <w:pPr>
        <w:pStyle w:val="KeinLeerraum"/>
        <w:jc w:val="both"/>
        <w:rPr>
          <w:rFonts w:asciiTheme="minorHAnsi" w:hAnsiTheme="minorHAnsi" w:cs="Arial"/>
        </w:rPr>
      </w:pPr>
      <w:r>
        <w:rPr>
          <w:rFonts w:asciiTheme="minorHAnsi" w:hAnsiTheme="minorHAnsi" w:cs="Arial"/>
        </w:rPr>
        <w:t xml:space="preserve">Aufgrund seiner 25 jährigen Ausübung in der Funktion als Erster Beigeordneter wird vorgeschlagen, Herrn Mörschel, entsprechend der Hauptsatzung,  die Ehrenbezeichnung „Ehrenbeigeordneter“ zu verleihen. Wortmeldungen gab es hierzu nicht. </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b/>
        </w:rPr>
      </w:pPr>
      <w:r>
        <w:rPr>
          <w:rFonts w:asciiTheme="minorHAnsi" w:hAnsiTheme="minorHAnsi" w:cs="Arial"/>
          <w:b/>
        </w:rPr>
        <w:t>Beschluss-Nr. 013-19/24</w:t>
      </w:r>
    </w:p>
    <w:p w:rsidR="00E57409" w:rsidRDefault="00E57409" w:rsidP="00E57409">
      <w:pPr>
        <w:pStyle w:val="KeinLeerraum"/>
        <w:jc w:val="both"/>
        <w:rPr>
          <w:rFonts w:asciiTheme="minorHAnsi" w:hAnsiTheme="minorHAnsi" w:cs="Arial"/>
          <w:b/>
        </w:rPr>
      </w:pPr>
      <w:r>
        <w:rPr>
          <w:rFonts w:asciiTheme="minorHAnsi" w:hAnsiTheme="minorHAnsi" w:cs="Arial"/>
          <w:b/>
        </w:rPr>
        <w:t xml:space="preserve">Verleihung der Ehrenbezeichnung „Ehrenortsteilbürgermeister“ </w:t>
      </w:r>
    </w:p>
    <w:p w:rsidR="00E57409" w:rsidRDefault="00E57409" w:rsidP="00E57409">
      <w:pPr>
        <w:pStyle w:val="KeinLeerraum"/>
        <w:jc w:val="both"/>
        <w:rPr>
          <w:rFonts w:asciiTheme="minorHAnsi" w:hAnsiTheme="minorHAnsi" w:cs="Arial"/>
        </w:rPr>
      </w:pPr>
      <w:r>
        <w:rPr>
          <w:rFonts w:asciiTheme="minorHAnsi" w:hAnsiTheme="minorHAnsi" w:cs="Arial"/>
        </w:rPr>
        <w:t xml:space="preserve">Es wird vorgeschlagen Herrn Jens Schlichting für seine 25 jährige Ausübung in der Funktion als Ortsteilbürgermeister von </w:t>
      </w:r>
      <w:proofErr w:type="spellStart"/>
      <w:r>
        <w:rPr>
          <w:rFonts w:asciiTheme="minorHAnsi" w:hAnsiTheme="minorHAnsi" w:cs="Arial"/>
        </w:rPr>
        <w:t>Gudersleben</w:t>
      </w:r>
      <w:proofErr w:type="spellEnd"/>
      <w:r>
        <w:rPr>
          <w:rFonts w:asciiTheme="minorHAnsi" w:hAnsiTheme="minorHAnsi" w:cs="Arial"/>
        </w:rPr>
        <w:t>, entsprechend der Hauptsatzung, die Ehrenbezeichnung „Ehrenortsteilbürgermeister“ zu verleihen. Wortmeldungen gab es hierzu nicht.</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b/>
        </w:rPr>
      </w:pPr>
      <w:r>
        <w:rPr>
          <w:rFonts w:asciiTheme="minorHAnsi" w:hAnsiTheme="minorHAnsi" w:cs="Arial"/>
          <w:b/>
        </w:rPr>
        <w:t>Beschluss-Nr. 014-19/24</w:t>
      </w:r>
    </w:p>
    <w:p w:rsidR="00E57409" w:rsidRDefault="00E57409" w:rsidP="00E57409">
      <w:pPr>
        <w:pStyle w:val="KeinLeerraum"/>
        <w:jc w:val="both"/>
        <w:rPr>
          <w:rFonts w:asciiTheme="minorHAnsi" w:hAnsiTheme="minorHAnsi" w:cs="Arial"/>
          <w:b/>
        </w:rPr>
      </w:pPr>
      <w:r>
        <w:rPr>
          <w:rFonts w:asciiTheme="minorHAnsi" w:hAnsiTheme="minorHAnsi" w:cs="Arial"/>
          <w:b/>
        </w:rPr>
        <w:t xml:space="preserve">Verleihung der Ehrenbezeichnung „Ehrenstadtrat“ der Stadt Ellrich </w:t>
      </w:r>
    </w:p>
    <w:p w:rsidR="00E57409" w:rsidRDefault="00E57409" w:rsidP="00E57409">
      <w:pPr>
        <w:jc w:val="both"/>
        <w:rPr>
          <w:rFonts w:ascii="Arial" w:hAnsi="Arial" w:cs="Arial"/>
          <w:sz w:val="24"/>
          <w:szCs w:val="22"/>
        </w:rPr>
      </w:pPr>
      <w:r>
        <w:rPr>
          <w:rFonts w:asciiTheme="minorHAnsi" w:hAnsiTheme="minorHAnsi" w:cs="Arial"/>
          <w:sz w:val="22"/>
        </w:rPr>
        <w:t>Es wird vorgeschlagen Herrn Andreas Dresler, Herrn Klaus-Dieter Drick, Herrn Dr. Ulrich Franke, Herrn Wolfgang Krug, Herrn Manfred Schminkel sowie Herrn Winfried Ehrhold die Ehrenbezeichnung „Ehrenstadtrat“ der Stadt Ellrich zu verleihen.</w:t>
      </w:r>
      <w:r>
        <w:rPr>
          <w:rFonts w:ascii="Arial" w:hAnsi="Arial" w:cs="Arial"/>
          <w:sz w:val="24"/>
          <w:szCs w:val="22"/>
        </w:rPr>
        <w:t xml:space="preserve"> </w:t>
      </w:r>
      <w:r>
        <w:rPr>
          <w:rFonts w:asciiTheme="minorHAnsi" w:hAnsiTheme="minorHAnsi" w:cs="Arial"/>
          <w:sz w:val="22"/>
          <w:szCs w:val="22"/>
        </w:rPr>
        <w:t xml:space="preserve">Herr Ehrhold übte sein Mandat von 1994 bis 1999 sowie seit 2004 aus. Herr Drick übte sein Mandat seit 1999 aus. Herr Dresler, Herr Dr. Franke, Herr Krug und Herr Schminkel übten ihr Mandat seit 2004 aus. Seitens der Ausschussmitglieder gab es hierzu keine Wortmeldungen. </w:t>
      </w:r>
      <w:r>
        <w:rPr>
          <w:rFonts w:ascii="Arial" w:hAnsi="Arial" w:cs="Arial"/>
          <w:sz w:val="22"/>
          <w:szCs w:val="22"/>
        </w:rPr>
        <w:t xml:space="preserve"> </w:t>
      </w:r>
    </w:p>
    <w:p w:rsidR="00E57409" w:rsidRDefault="00E57409" w:rsidP="00E57409">
      <w:pPr>
        <w:pStyle w:val="KeinLeerraum"/>
        <w:jc w:val="both"/>
        <w:rPr>
          <w:rFonts w:asciiTheme="minorHAnsi" w:hAnsiTheme="minorHAnsi" w:cs="Arial"/>
          <w:sz w:val="22"/>
          <w:szCs w:val="22"/>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b/>
        </w:rPr>
      </w:pPr>
      <w:r>
        <w:rPr>
          <w:rFonts w:asciiTheme="minorHAnsi" w:hAnsiTheme="minorHAnsi" w:cs="Arial"/>
          <w:b/>
        </w:rPr>
        <w:t>Beschluss-Nr. 015-19/24</w:t>
      </w:r>
    </w:p>
    <w:p w:rsidR="00E57409" w:rsidRDefault="00E57409" w:rsidP="00E57409">
      <w:pPr>
        <w:pStyle w:val="KeinLeerraum"/>
        <w:jc w:val="both"/>
        <w:rPr>
          <w:rFonts w:asciiTheme="minorHAnsi" w:hAnsiTheme="minorHAnsi" w:cs="Arial"/>
          <w:b/>
        </w:rPr>
      </w:pPr>
      <w:r>
        <w:rPr>
          <w:rFonts w:asciiTheme="minorHAnsi" w:hAnsiTheme="minorHAnsi" w:cs="Arial"/>
          <w:b/>
        </w:rPr>
        <w:t xml:space="preserve">Rückbau NKD     </w:t>
      </w:r>
    </w:p>
    <w:p w:rsidR="00E57409" w:rsidRDefault="00E57409" w:rsidP="00E57409">
      <w:pPr>
        <w:pStyle w:val="KeinLeerraum"/>
        <w:jc w:val="both"/>
        <w:rPr>
          <w:rFonts w:asciiTheme="minorHAnsi" w:hAnsiTheme="minorHAnsi" w:cs="Arial"/>
        </w:rPr>
      </w:pPr>
      <w:r>
        <w:rPr>
          <w:rFonts w:asciiTheme="minorHAnsi" w:hAnsiTheme="minorHAnsi" w:cs="Arial"/>
        </w:rPr>
        <w:t>Der Sachverhalt wurde im Finanzausschuss besprochen, jedoch lagen zu dem Zeitpunkt noch keine Zahlen vor. Des Weiteren erfolgten Besprechungen im Bau- und Umweltausschuss sowie im Wirtschaftsausschuss. Es liegt noch kein Förderbescheid vor. Der Gutachter empfiehlt den kompletten Rückbau. Hierzu gab es keine Anmerkungen oder Ergänzungen.</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b/>
        </w:rPr>
      </w:pPr>
      <w:r>
        <w:rPr>
          <w:rFonts w:asciiTheme="minorHAnsi" w:hAnsiTheme="minorHAnsi" w:cs="Arial"/>
          <w:b/>
        </w:rPr>
        <w:t>Beschluss-Nr. 016-19/24</w:t>
      </w:r>
    </w:p>
    <w:p w:rsidR="00E57409" w:rsidRDefault="00E57409" w:rsidP="00E57409">
      <w:pPr>
        <w:pStyle w:val="KeinLeerraum"/>
        <w:jc w:val="both"/>
        <w:rPr>
          <w:rFonts w:asciiTheme="minorHAnsi" w:hAnsiTheme="minorHAnsi" w:cs="Arial"/>
          <w:b/>
        </w:rPr>
      </w:pPr>
      <w:r>
        <w:rPr>
          <w:rFonts w:asciiTheme="minorHAnsi" w:hAnsiTheme="minorHAnsi" w:cs="Arial"/>
          <w:b/>
        </w:rPr>
        <w:t xml:space="preserve">Einleitung eines Aktivprozesses gegen den Freistaat Thüringen Landesverwaltungsamt zur sonstigen Straße </w:t>
      </w:r>
      <w:proofErr w:type="spellStart"/>
      <w:r>
        <w:rPr>
          <w:rFonts w:asciiTheme="minorHAnsi" w:hAnsiTheme="minorHAnsi" w:cs="Arial"/>
          <w:b/>
        </w:rPr>
        <w:t>Sülzhayn</w:t>
      </w:r>
      <w:proofErr w:type="spellEnd"/>
      <w:r>
        <w:rPr>
          <w:rFonts w:asciiTheme="minorHAnsi" w:hAnsiTheme="minorHAnsi" w:cs="Arial"/>
          <w:b/>
        </w:rPr>
        <w:t xml:space="preserve"> Anbindung an den </w:t>
      </w:r>
      <w:proofErr w:type="spellStart"/>
      <w:r>
        <w:rPr>
          <w:rFonts w:asciiTheme="minorHAnsi" w:hAnsiTheme="minorHAnsi" w:cs="Arial"/>
          <w:b/>
        </w:rPr>
        <w:t>Oberharz</w:t>
      </w:r>
      <w:proofErr w:type="spellEnd"/>
      <w:r>
        <w:rPr>
          <w:rFonts w:asciiTheme="minorHAnsi" w:hAnsiTheme="minorHAnsi" w:cs="Arial"/>
          <w:b/>
        </w:rPr>
        <w:t xml:space="preserve"> Jägerfleck B 4</w:t>
      </w:r>
    </w:p>
    <w:p w:rsidR="00E57409" w:rsidRDefault="00E57409" w:rsidP="00E57409">
      <w:pPr>
        <w:pStyle w:val="KeinLeerraum"/>
        <w:jc w:val="both"/>
        <w:rPr>
          <w:rFonts w:asciiTheme="minorHAnsi" w:hAnsiTheme="minorHAnsi" w:cs="Arial"/>
        </w:rPr>
      </w:pPr>
      <w:r>
        <w:rPr>
          <w:rFonts w:asciiTheme="minorHAnsi" w:hAnsiTheme="minorHAnsi" w:cs="Arial"/>
        </w:rPr>
        <w:t xml:space="preserve">Die einstimmigen Empfehlungen des Wirtschaftsausschusses sowie des Bau- und Umweltausschusses liegen vor. Es gab keine Anmerkungen seitens der Ausschussmitglieder. </w:t>
      </w:r>
    </w:p>
    <w:p w:rsidR="00E57409" w:rsidRDefault="00E57409" w:rsidP="00E57409">
      <w:pPr>
        <w:pStyle w:val="KeinLeerraum"/>
        <w:jc w:val="both"/>
        <w:rPr>
          <w:rFonts w:asciiTheme="minorHAnsi" w:hAnsiTheme="minorHAnsi" w:cs="Arial"/>
        </w:rPr>
      </w:pPr>
    </w:p>
    <w:p w:rsidR="00E57409" w:rsidRDefault="00E57409" w:rsidP="00E57409">
      <w:pPr>
        <w:jc w:val="both"/>
        <w:rPr>
          <w:rFonts w:asciiTheme="minorHAnsi" w:hAnsiTheme="minorHAnsi"/>
          <w:sz w:val="22"/>
          <w:szCs w:val="22"/>
        </w:rPr>
      </w:pPr>
    </w:p>
    <w:p w:rsidR="00E57409" w:rsidRDefault="00E57409" w:rsidP="00E57409">
      <w:pPr>
        <w:pStyle w:val="KeinLeerraum"/>
        <w:jc w:val="both"/>
        <w:rPr>
          <w:rFonts w:asciiTheme="minorHAnsi" w:hAnsiTheme="minorHAnsi" w:cs="Arial"/>
          <w:sz w:val="22"/>
          <w:szCs w:val="22"/>
        </w:rPr>
      </w:pPr>
      <w:r>
        <w:rPr>
          <w:rFonts w:asciiTheme="minorHAnsi" w:hAnsiTheme="minorHAnsi" w:cs="Arial"/>
        </w:rPr>
        <w:t>Im Anschluss stellte der Bürgermeister die Nichtöffentlichkeit her.</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r>
        <w:rPr>
          <w:rFonts w:asciiTheme="minorHAnsi" w:hAnsiTheme="minorHAnsi" w:cs="Arial"/>
        </w:rPr>
        <w:t>Für die öffentliche Sitzung:</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r>
        <w:rPr>
          <w:rFonts w:asciiTheme="minorHAnsi" w:hAnsiTheme="minorHAnsi" w:cs="Arial"/>
        </w:rPr>
        <w:t>Ellrich, den 30.09.2019</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r>
        <w:rPr>
          <w:rFonts w:asciiTheme="minorHAnsi" w:hAnsiTheme="minorHAnsi" w:cs="Arial"/>
        </w:rPr>
        <w:t>Sarah Krieghoff</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Henry Pasenow</w:t>
      </w:r>
    </w:p>
    <w:p w:rsidR="00E57409" w:rsidRDefault="00E57409" w:rsidP="00E57409">
      <w:pPr>
        <w:pStyle w:val="KeinLeerraum"/>
        <w:jc w:val="both"/>
        <w:rPr>
          <w:rFonts w:asciiTheme="minorHAnsi" w:hAnsiTheme="minorHAnsi" w:cs="Arial"/>
        </w:rPr>
      </w:pPr>
      <w:r>
        <w:rPr>
          <w:rFonts w:asciiTheme="minorHAnsi" w:hAnsiTheme="minorHAnsi" w:cs="Arial"/>
        </w:rPr>
        <w:t>Protokollführerin</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Bürgermeister</w:t>
      </w: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Default="00E57409" w:rsidP="00E57409">
      <w:pPr>
        <w:pStyle w:val="KeinLeerraum"/>
        <w:jc w:val="both"/>
        <w:rPr>
          <w:rFonts w:asciiTheme="minorHAnsi" w:hAnsiTheme="minorHAnsi" w:cs="Arial"/>
        </w:rPr>
      </w:pPr>
    </w:p>
    <w:p w:rsidR="00E57409" w:rsidRPr="00D52E62" w:rsidRDefault="00E57409" w:rsidP="002B13E9">
      <w:pPr>
        <w:jc w:val="both"/>
        <w:rPr>
          <w:rFonts w:ascii="Arial" w:hAnsi="Arial" w:cs="Arial"/>
          <w:sz w:val="22"/>
          <w:szCs w:val="22"/>
        </w:rPr>
      </w:pPr>
    </w:p>
    <w:sectPr w:rsidR="00E57409"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16295381"/>
    <w:multiLevelType w:val="hybridMultilevel"/>
    <w:tmpl w:val="6786DFB8"/>
    <w:lvl w:ilvl="0" w:tplc="48B0EB84">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24B577D8"/>
    <w:multiLevelType w:val="hybridMultilevel"/>
    <w:tmpl w:val="F3E402A6"/>
    <w:lvl w:ilvl="0" w:tplc="48B0EB84">
      <w:numFmt w:val="bullet"/>
      <w:lvlText w:val="-"/>
      <w:lvlJc w:val="left"/>
      <w:pPr>
        <w:ind w:left="1146" w:hanging="360"/>
      </w:pPr>
      <w:rPr>
        <w:rFonts w:ascii="Calibri" w:eastAsiaTheme="minorHAnsi" w:hAnsi="Calibri" w:cstheme="minorBidi"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8"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3F3C274F"/>
    <w:multiLevelType w:val="hybridMultilevel"/>
    <w:tmpl w:val="7A60361E"/>
    <w:lvl w:ilvl="0" w:tplc="48B0EB84">
      <w:numFmt w:val="bullet"/>
      <w:lvlText w:val="-"/>
      <w:lvlJc w:val="left"/>
      <w:pPr>
        <w:ind w:left="1146" w:hanging="360"/>
      </w:pPr>
      <w:rPr>
        <w:rFonts w:ascii="Calibri" w:eastAsiaTheme="minorHAnsi" w:hAnsi="Calibri" w:cstheme="minorBidi"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12"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609077E"/>
    <w:multiLevelType w:val="hybridMultilevel"/>
    <w:tmpl w:val="CAE08EAC"/>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585B7265"/>
    <w:multiLevelType w:val="hybridMultilevel"/>
    <w:tmpl w:val="C804B9F6"/>
    <w:lvl w:ilvl="0" w:tplc="48B0EB84">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0DD542D"/>
    <w:multiLevelType w:val="hybridMultilevel"/>
    <w:tmpl w:val="1B48011E"/>
    <w:lvl w:ilvl="0" w:tplc="48B0EB84">
      <w:numFmt w:val="bullet"/>
      <w:lvlText w:val="-"/>
      <w:lvlJc w:val="left"/>
      <w:pPr>
        <w:ind w:left="1146" w:hanging="360"/>
      </w:pPr>
      <w:rPr>
        <w:rFonts w:ascii="Calibri" w:eastAsiaTheme="minorHAnsi" w:hAnsi="Calibri" w:cstheme="minorBidi"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18"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0"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1"/>
  </w:num>
  <w:num w:numId="2">
    <w:abstractNumId w:val="3"/>
  </w:num>
  <w:num w:numId="3">
    <w:abstractNumId w:val="16"/>
  </w:num>
  <w:num w:numId="4">
    <w:abstractNumId w:val="1"/>
  </w:num>
  <w:num w:numId="5">
    <w:abstractNumId w:val="19"/>
  </w:num>
  <w:num w:numId="6">
    <w:abstractNumId w:val="22"/>
  </w:num>
  <w:num w:numId="7">
    <w:abstractNumId w:val="0"/>
  </w:num>
  <w:num w:numId="8">
    <w:abstractNumId w:val="6"/>
  </w:num>
  <w:num w:numId="9">
    <w:abstractNumId w:val="2"/>
  </w:num>
  <w:num w:numId="10">
    <w:abstractNumId w:val="20"/>
  </w:num>
  <w:num w:numId="11">
    <w:abstractNumId w:val="12"/>
  </w:num>
  <w:num w:numId="12">
    <w:abstractNumId w:val="10"/>
  </w:num>
  <w:num w:numId="13">
    <w:abstractNumId w:val="9"/>
  </w:num>
  <w:num w:numId="14">
    <w:abstractNumId w:val="8"/>
  </w:num>
  <w:num w:numId="15">
    <w:abstractNumId w:val="5"/>
  </w:num>
  <w:num w:numId="16">
    <w:abstractNumId w:val="14"/>
  </w:num>
  <w:num w:numId="17">
    <w:abstractNumId w:val="18"/>
  </w:num>
  <w:num w:numId="18">
    <w:abstractNumId w:val="13"/>
    <w:lvlOverride w:ilvl="0"/>
    <w:lvlOverride w:ilvl="1"/>
    <w:lvlOverride w:ilvl="2"/>
    <w:lvlOverride w:ilvl="3"/>
    <w:lvlOverride w:ilvl="4"/>
    <w:lvlOverride w:ilvl="5"/>
    <w:lvlOverride w:ilvl="6"/>
    <w:lvlOverride w:ilvl="7"/>
    <w:lvlOverride w:ilvl="8"/>
  </w:num>
  <w:num w:numId="19">
    <w:abstractNumId w:val="7"/>
    <w:lvlOverride w:ilvl="0"/>
    <w:lvlOverride w:ilvl="1"/>
    <w:lvlOverride w:ilvl="2"/>
    <w:lvlOverride w:ilvl="3"/>
    <w:lvlOverride w:ilvl="4"/>
    <w:lvlOverride w:ilvl="5"/>
    <w:lvlOverride w:ilvl="6"/>
    <w:lvlOverride w:ilvl="7"/>
    <w:lvlOverride w:ilvl="8"/>
  </w:num>
  <w:num w:numId="20">
    <w:abstractNumId w:val="4"/>
    <w:lvlOverride w:ilvl="0"/>
    <w:lvlOverride w:ilvl="1"/>
    <w:lvlOverride w:ilvl="2"/>
    <w:lvlOverride w:ilvl="3"/>
    <w:lvlOverride w:ilvl="4"/>
    <w:lvlOverride w:ilvl="5"/>
    <w:lvlOverride w:ilvl="6"/>
    <w:lvlOverride w:ilvl="7"/>
    <w:lvlOverride w:ilvl="8"/>
  </w:num>
  <w:num w:numId="21">
    <w:abstractNumId w:val="15"/>
    <w:lvlOverride w:ilvl="0"/>
    <w:lvlOverride w:ilvl="1"/>
    <w:lvlOverride w:ilvl="2"/>
    <w:lvlOverride w:ilvl="3"/>
    <w:lvlOverride w:ilvl="4"/>
    <w:lvlOverride w:ilvl="5"/>
    <w:lvlOverride w:ilvl="6"/>
    <w:lvlOverride w:ilvl="7"/>
    <w:lvlOverride w:ilvl="8"/>
  </w:num>
  <w:num w:numId="22">
    <w:abstractNumId w:val="11"/>
    <w:lvlOverride w:ilvl="0"/>
    <w:lvlOverride w:ilvl="1"/>
    <w:lvlOverride w:ilvl="2"/>
    <w:lvlOverride w:ilvl="3"/>
    <w:lvlOverride w:ilvl="4"/>
    <w:lvlOverride w:ilvl="5"/>
    <w:lvlOverride w:ilvl="6"/>
    <w:lvlOverride w:ilvl="7"/>
    <w:lvlOverride w:ilvl="8"/>
  </w:num>
  <w:num w:numId="23">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F6B97"/>
    <w:rsid w:val="001F6CB4"/>
    <w:rsid w:val="00285611"/>
    <w:rsid w:val="0029540F"/>
    <w:rsid w:val="002A3252"/>
    <w:rsid w:val="002B13E9"/>
    <w:rsid w:val="002E2F0D"/>
    <w:rsid w:val="0032434E"/>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D0F50"/>
    <w:rsid w:val="00A15E04"/>
    <w:rsid w:val="00A24D63"/>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57409"/>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KeinLeerraumZchn">
    <w:name w:val="Kein Leerraum Zchn"/>
    <w:link w:val="KeinLeerraum"/>
    <w:uiPriority w:val="1"/>
    <w:locked/>
    <w:rsid w:val="00E57409"/>
    <w:rPr>
      <w:rFonts w:ascii="Calibri" w:eastAsia="Calibri" w:hAnsi="Calibri"/>
    </w:rPr>
  </w:style>
  <w:style w:type="paragraph" w:styleId="KeinLeerraum">
    <w:name w:val="No Spacing"/>
    <w:link w:val="KeinLeerraumZchn"/>
    <w:uiPriority w:val="1"/>
    <w:qFormat/>
    <w:rsid w:val="00E57409"/>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059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996</Words>
  <Characters>7382</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8362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3</cp:revision>
  <cp:lastPrinted>2000-11-22T14:32:00Z</cp:lastPrinted>
  <dcterms:created xsi:type="dcterms:W3CDTF">2019-10-28T11:03:00Z</dcterms:created>
  <dcterms:modified xsi:type="dcterms:W3CDTF">2019-10-29T10:14:00Z</dcterms:modified>
</cp:coreProperties>
</file>