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4F5436">
        <w:rPr>
          <w:rFonts w:ascii="Arial" w:hAnsi="Arial"/>
        </w:rPr>
        <w:t>24.05.2016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</w:t>
      </w:r>
      <w:r w:rsidR="004F5436">
        <w:rPr>
          <w:rFonts w:ascii="Arial" w:hAnsi="Arial"/>
          <w:b/>
          <w:sz w:val="40"/>
          <w:szCs w:val="40"/>
        </w:rPr>
        <w:t>136-14/19</w:t>
      </w:r>
      <w:r>
        <w:rPr>
          <w:rFonts w:ascii="Arial" w:hAnsi="Arial"/>
          <w:sz w:val="24"/>
        </w:rPr>
        <w:t xml:space="preserve">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C27692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Klageerhebung Landwirtschaftsamt </w:t>
            </w:r>
            <w:r w:rsidR="004F5436">
              <w:rPr>
                <w:rFonts w:ascii="Arial" w:hAnsi="Arial"/>
                <w:b/>
                <w:sz w:val="22"/>
                <w:szCs w:val="22"/>
              </w:rPr>
              <w:t>Bad Frankenhausen</w:t>
            </w:r>
          </w:p>
          <w:p w:rsidR="00C27692" w:rsidRPr="00181DFD" w:rsidRDefault="004F5436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Hier: </w:t>
            </w:r>
            <w:r w:rsidR="0061170E">
              <w:rPr>
                <w:rFonts w:ascii="Arial" w:hAnsi="Arial"/>
                <w:b/>
                <w:sz w:val="22"/>
                <w:szCs w:val="22"/>
              </w:rPr>
              <w:t>Antrag auf g</w:t>
            </w:r>
            <w:r w:rsidR="00C27692">
              <w:rPr>
                <w:rFonts w:ascii="Arial" w:hAnsi="Arial"/>
                <w:b/>
                <w:sz w:val="22"/>
                <w:szCs w:val="22"/>
              </w:rPr>
              <w:t>erichtliche Entscheidung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C27692" w:rsidP="004F5436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bevollmächtigt den </w:t>
            </w:r>
            <w:r w:rsidR="004F5436">
              <w:rPr>
                <w:rFonts w:ascii="Arial" w:hAnsi="Arial"/>
                <w:sz w:val="22"/>
              </w:rPr>
              <w:t>Bürgermeister, Klage beim AG Mühlhausen gegen den Bescheid des Landwirtschaftsamtes Bad Frankenhausen vom 19.01.2016 einzureichen.</w:t>
            </w:r>
          </w:p>
          <w:p w:rsidR="00F57564" w:rsidRPr="00BB4C26" w:rsidRDefault="00F57564" w:rsidP="004F5436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0E4F05">
              <w:rPr>
                <w:rFonts w:ascii="Arial" w:hAnsi="Arial"/>
                <w:sz w:val="22"/>
              </w:rPr>
              <w:t xml:space="preserve">03.12.2015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0E4F05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F57564">
              <w:rPr>
                <w:rFonts w:ascii="Arial" w:hAnsi="Arial"/>
                <w:sz w:val="22"/>
              </w:rPr>
              <w:t>, § 8 Hauptsatzung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C27692" w:rsidRPr="00C27692" w:rsidRDefault="00C27692" w:rsidP="002B13E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Honor</w:t>
            </w:r>
            <w:r w:rsidRPr="00C27692">
              <w:rPr>
                <w:rFonts w:ascii="Arial" w:hAnsi="Arial"/>
              </w:rPr>
              <w:t>ar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C27692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Nein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4F5436">
        <w:rPr>
          <w:rFonts w:ascii="Arial" w:hAnsi="Arial" w:cs="Arial"/>
          <w:b/>
        </w:rPr>
        <w:t xml:space="preserve"> </w:t>
      </w:r>
      <w:r w:rsidR="004F5436">
        <w:rPr>
          <w:rFonts w:ascii="Arial" w:hAnsi="Arial"/>
          <w:b/>
          <w:sz w:val="40"/>
          <w:szCs w:val="40"/>
        </w:rPr>
        <w:t>136-14/19</w:t>
      </w:r>
      <w:r w:rsidR="004F5436">
        <w:rPr>
          <w:rFonts w:ascii="Arial" w:hAnsi="Arial"/>
          <w:sz w:val="24"/>
        </w:rPr>
        <w:t xml:space="preserve">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C27692" w:rsidRPr="009050F6" w:rsidRDefault="00C27692" w:rsidP="00C27692">
      <w:pPr>
        <w:rPr>
          <w:rFonts w:ascii="Arial" w:hAnsi="Arial"/>
          <w:sz w:val="16"/>
          <w:szCs w:val="16"/>
        </w:rPr>
      </w:pPr>
    </w:p>
    <w:p w:rsidR="00E52CA6" w:rsidRPr="00F57564" w:rsidRDefault="004F5436" w:rsidP="002B13E9">
      <w:pPr>
        <w:rPr>
          <w:rFonts w:ascii="Arial" w:hAnsi="Arial" w:cs="Arial"/>
          <w:sz w:val="24"/>
          <w:szCs w:val="24"/>
        </w:rPr>
      </w:pPr>
      <w:r w:rsidRPr="00F57564">
        <w:rPr>
          <w:rFonts w:ascii="Arial" w:hAnsi="Arial"/>
          <w:sz w:val="24"/>
          <w:szCs w:val="24"/>
        </w:rPr>
        <w:t>Der Stadtrat der Stadt Ellrich bevollmächtigt den Bürgermeister, Klage beim AG Mühlhausen gegen den Bescheid des Landwirtschaftsamtes Bad Frankenhausen vom 19.01.2016 einzureichen.</w:t>
      </w:r>
    </w:p>
    <w:p w:rsidR="00E52CA6" w:rsidRPr="00F57564" w:rsidRDefault="00E52CA6" w:rsidP="002B13E9">
      <w:pPr>
        <w:rPr>
          <w:rFonts w:ascii="Arial" w:hAnsi="Arial" w:cs="Arial"/>
          <w:sz w:val="24"/>
          <w:szCs w:val="24"/>
        </w:rPr>
      </w:pPr>
    </w:p>
    <w:p w:rsidR="00E52CA6" w:rsidRPr="00F57564" w:rsidRDefault="00E52CA6" w:rsidP="002B13E9">
      <w:pPr>
        <w:rPr>
          <w:rFonts w:ascii="Arial" w:hAnsi="Arial" w:cs="Arial"/>
          <w:sz w:val="24"/>
          <w:szCs w:val="24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F57564" w:rsidP="002B13E9">
      <w:pPr>
        <w:jc w:val="both"/>
        <w:rPr>
          <w:rFonts w:ascii="Arial" w:hAnsi="Arial" w:cs="Arial"/>
          <w:sz w:val="24"/>
          <w:szCs w:val="24"/>
        </w:rPr>
      </w:pPr>
      <w:r w:rsidRPr="00F57564">
        <w:rPr>
          <w:rFonts w:ascii="Arial" w:hAnsi="Arial" w:cs="Arial"/>
          <w:sz w:val="24"/>
          <w:szCs w:val="24"/>
        </w:rPr>
        <w:t>Gemäß Beschluss-Nr. 097-14/19</w:t>
      </w:r>
      <w:r>
        <w:rPr>
          <w:rFonts w:ascii="Arial" w:hAnsi="Arial" w:cs="Arial"/>
          <w:sz w:val="24"/>
          <w:szCs w:val="24"/>
        </w:rPr>
        <w:t xml:space="preserve"> wurde mit der Fa.  CASEA ein Kaufvertrag über die Grundstücke Gemarkung Ellrich Flur 11 Flurstück 85/2 und 201/0 abgeschlossen. Da es sich hier überwiegend um landwirtschaftliche Grundstücke handelt, bedarf es zum Vollzug der Urkunde der Genehmigung des Landwirtschaftsamtes. Diese Genehmigung wurde gemäß anliegendem Bescheid vom 19.01.2016 versagt.</w:t>
      </w:r>
    </w:p>
    <w:p w:rsidR="00F57564" w:rsidRPr="00F57564" w:rsidRDefault="00F57564" w:rsidP="002B13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Rein fristwahrend wurde durch Herrn RA </w:t>
      </w:r>
      <w:proofErr w:type="spellStart"/>
      <w:r>
        <w:rPr>
          <w:rFonts w:ascii="Arial" w:hAnsi="Arial" w:cs="Arial"/>
          <w:sz w:val="24"/>
          <w:szCs w:val="24"/>
        </w:rPr>
        <w:t>Boikat</w:t>
      </w:r>
      <w:proofErr w:type="spellEnd"/>
      <w:r>
        <w:rPr>
          <w:rFonts w:ascii="Arial" w:hAnsi="Arial" w:cs="Arial"/>
          <w:sz w:val="24"/>
          <w:szCs w:val="24"/>
        </w:rPr>
        <w:t xml:space="preserve"> im Namen der Stadt Ellrich vorsorglich ein Antrag auf gerichtliche Entscheidung gestellt. Da der Streitwert gemäß Kaufverhandlung 100.000,- € beträgt, macht sich hier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nach § 8 Abs. 2 Nr. 4 Hauptsatzung die Bevollmächtigung durch den Stadtrat erforderlich.</w:t>
      </w:r>
    </w:p>
    <w:p w:rsidR="00E52CA6" w:rsidRPr="00F57564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:rsidR="00E52CA6" w:rsidRPr="00F57564" w:rsidRDefault="00E52CA6" w:rsidP="002B13E9">
      <w:pPr>
        <w:jc w:val="both"/>
        <w:rPr>
          <w:rFonts w:ascii="Arial" w:hAnsi="Arial" w:cs="Arial"/>
          <w:sz w:val="24"/>
          <w:szCs w:val="24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1D0CB3" w:rsidRDefault="001D0CB3" w:rsidP="002B13E9">
      <w:pPr>
        <w:jc w:val="both"/>
        <w:rPr>
          <w:rFonts w:ascii="Arial" w:hAnsi="Arial" w:cs="Arial"/>
          <w:sz w:val="22"/>
          <w:szCs w:val="22"/>
        </w:rPr>
      </w:pPr>
    </w:p>
    <w:p w:rsidR="001D0CB3" w:rsidRDefault="001D0CB3" w:rsidP="002B13E9">
      <w:pPr>
        <w:jc w:val="both"/>
        <w:rPr>
          <w:rFonts w:ascii="Arial" w:hAnsi="Arial" w:cs="Arial"/>
          <w:sz w:val="22"/>
          <w:szCs w:val="22"/>
        </w:rPr>
      </w:pPr>
    </w:p>
    <w:p w:rsidR="001D0CB3" w:rsidRDefault="001D0CB3" w:rsidP="002B13E9">
      <w:pPr>
        <w:jc w:val="both"/>
        <w:rPr>
          <w:rFonts w:ascii="Arial" w:hAnsi="Arial" w:cs="Arial"/>
          <w:sz w:val="22"/>
          <w:szCs w:val="22"/>
        </w:rPr>
      </w:pPr>
    </w:p>
    <w:p w:rsidR="001D0CB3" w:rsidRDefault="001D0CB3" w:rsidP="002B13E9">
      <w:pPr>
        <w:jc w:val="both"/>
        <w:rPr>
          <w:rFonts w:ascii="Arial" w:hAnsi="Arial" w:cs="Arial"/>
          <w:sz w:val="22"/>
          <w:szCs w:val="22"/>
        </w:rPr>
      </w:pPr>
    </w:p>
    <w:p w:rsidR="001D0CB3" w:rsidRDefault="001D0CB3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CACEC09" wp14:editId="4B0C6B05">
            <wp:extent cx="6172659" cy="8891081"/>
            <wp:effectExtent l="0" t="0" r="0" b="571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4693" cy="8894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B3" w:rsidRDefault="001D0CB3" w:rsidP="002B13E9">
      <w:pPr>
        <w:jc w:val="both"/>
        <w:rPr>
          <w:rFonts w:ascii="Arial" w:hAnsi="Arial" w:cs="Arial"/>
          <w:sz w:val="22"/>
          <w:szCs w:val="22"/>
        </w:rPr>
      </w:pPr>
    </w:p>
    <w:p w:rsidR="00103612" w:rsidRDefault="00103612" w:rsidP="002B13E9">
      <w:pPr>
        <w:jc w:val="both"/>
        <w:rPr>
          <w:rFonts w:ascii="Arial" w:hAnsi="Arial" w:cs="Arial"/>
          <w:sz w:val="22"/>
          <w:szCs w:val="22"/>
        </w:rPr>
      </w:pPr>
    </w:p>
    <w:p w:rsidR="00103612" w:rsidRDefault="00103612" w:rsidP="002B13E9">
      <w:pPr>
        <w:jc w:val="both"/>
        <w:rPr>
          <w:rFonts w:ascii="Arial" w:hAnsi="Arial" w:cs="Arial"/>
          <w:sz w:val="22"/>
          <w:szCs w:val="22"/>
        </w:rPr>
      </w:pPr>
    </w:p>
    <w:p w:rsidR="00103612" w:rsidRDefault="00103612" w:rsidP="002B13E9">
      <w:pPr>
        <w:jc w:val="both"/>
        <w:rPr>
          <w:rFonts w:ascii="Arial" w:hAnsi="Arial" w:cs="Arial"/>
          <w:sz w:val="22"/>
          <w:szCs w:val="22"/>
        </w:rPr>
      </w:pPr>
    </w:p>
    <w:p w:rsidR="00103612" w:rsidRDefault="00103612" w:rsidP="002B13E9">
      <w:pPr>
        <w:jc w:val="both"/>
        <w:rPr>
          <w:rFonts w:ascii="Arial" w:hAnsi="Arial" w:cs="Arial"/>
          <w:sz w:val="22"/>
          <w:szCs w:val="22"/>
        </w:rPr>
      </w:pPr>
    </w:p>
    <w:p w:rsidR="00103612" w:rsidRDefault="00103612" w:rsidP="002B13E9">
      <w:pPr>
        <w:jc w:val="both"/>
        <w:rPr>
          <w:rFonts w:ascii="Arial" w:hAnsi="Arial" w:cs="Arial"/>
          <w:sz w:val="22"/>
          <w:szCs w:val="22"/>
        </w:rPr>
      </w:pPr>
    </w:p>
    <w:p w:rsidR="00103612" w:rsidRDefault="00103612" w:rsidP="002B13E9">
      <w:pPr>
        <w:jc w:val="both"/>
        <w:rPr>
          <w:rFonts w:ascii="Arial" w:hAnsi="Arial" w:cs="Arial"/>
          <w:sz w:val="22"/>
          <w:szCs w:val="22"/>
        </w:rPr>
      </w:pPr>
    </w:p>
    <w:p w:rsidR="00103612" w:rsidRDefault="00264F4E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A641C85" wp14:editId="0DCA9C85">
            <wp:extent cx="5715000" cy="7877175"/>
            <wp:effectExtent l="0" t="0" r="0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87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0402ED4D" wp14:editId="2E92A7B3">
            <wp:extent cx="6115050" cy="847725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47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</w:p>
    <w:p w:rsidR="00264F4E" w:rsidRDefault="00264F4E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53D255F5" wp14:editId="14DDF30B">
            <wp:extent cx="5810250" cy="7439025"/>
            <wp:effectExtent l="0" t="0" r="0" b="952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743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612" w:rsidRPr="00800827" w:rsidRDefault="00103612" w:rsidP="002B13E9">
      <w:pPr>
        <w:jc w:val="both"/>
        <w:rPr>
          <w:rFonts w:ascii="Arial" w:hAnsi="Arial" w:cs="Arial"/>
          <w:sz w:val="22"/>
          <w:szCs w:val="22"/>
        </w:rPr>
      </w:pPr>
    </w:p>
    <w:sectPr w:rsidR="00103612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03612"/>
    <w:rsid w:val="00112AD6"/>
    <w:rsid w:val="00135186"/>
    <w:rsid w:val="00146020"/>
    <w:rsid w:val="00181DFD"/>
    <w:rsid w:val="001942B9"/>
    <w:rsid w:val="001D0CB3"/>
    <w:rsid w:val="001F6B97"/>
    <w:rsid w:val="00264F4E"/>
    <w:rsid w:val="00281679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436"/>
    <w:rsid w:val="004F5F28"/>
    <w:rsid w:val="00501CB0"/>
    <w:rsid w:val="00586656"/>
    <w:rsid w:val="0061170E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800827"/>
    <w:rsid w:val="008820D6"/>
    <w:rsid w:val="008A2385"/>
    <w:rsid w:val="008A729D"/>
    <w:rsid w:val="008C2A8C"/>
    <w:rsid w:val="009050F6"/>
    <w:rsid w:val="00912AF8"/>
    <w:rsid w:val="00930E4B"/>
    <w:rsid w:val="00947C88"/>
    <w:rsid w:val="00963D2C"/>
    <w:rsid w:val="0099462F"/>
    <w:rsid w:val="00A15E04"/>
    <w:rsid w:val="00B71DCD"/>
    <w:rsid w:val="00B926BD"/>
    <w:rsid w:val="00B96589"/>
    <w:rsid w:val="00BB4C26"/>
    <w:rsid w:val="00C106D5"/>
    <w:rsid w:val="00C27692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F111C7"/>
    <w:rsid w:val="00F23EB8"/>
    <w:rsid w:val="00F57564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315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8</cp:revision>
  <cp:lastPrinted>2000-11-22T14:32:00Z</cp:lastPrinted>
  <dcterms:created xsi:type="dcterms:W3CDTF">2016-05-18T04:58:00Z</dcterms:created>
  <dcterms:modified xsi:type="dcterms:W3CDTF">2016-05-24T08:45:00Z</dcterms:modified>
</cp:coreProperties>
</file>