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827" w:rsidRDefault="00146020" w:rsidP="00420861">
      <w:pPr>
        <w:tabs>
          <w:tab w:val="right" w:pos="9639"/>
        </w:tabs>
        <w:rPr>
          <w:rFonts w:ascii="Arial" w:hAnsi="Arial"/>
          <w:sz w:val="24"/>
        </w:rPr>
      </w:pPr>
      <w:r w:rsidRPr="00146020">
        <w:rPr>
          <w:rFonts w:ascii="Arial" w:hAnsi="Arial"/>
          <w:b/>
          <w:sz w:val="32"/>
          <w:szCs w:val="32"/>
        </w:rPr>
        <w:t>DER STADT</w:t>
      </w:r>
      <w:r w:rsidR="00CF4295">
        <w:rPr>
          <w:rFonts w:ascii="Arial" w:hAnsi="Arial"/>
          <w:b/>
          <w:sz w:val="32"/>
          <w:szCs w:val="32"/>
        </w:rPr>
        <w:t>RAT</w:t>
      </w:r>
      <w:r w:rsidRPr="00146020">
        <w:rPr>
          <w:rFonts w:ascii="Arial" w:hAnsi="Arial"/>
          <w:b/>
          <w:sz w:val="32"/>
          <w:szCs w:val="32"/>
        </w:rPr>
        <w:t xml:space="preserve"> ELLRICH</w:t>
      </w:r>
      <w:r w:rsidR="00420861">
        <w:rPr>
          <w:rFonts w:ascii="Arial" w:hAnsi="Arial"/>
          <w:b/>
          <w:sz w:val="32"/>
          <w:szCs w:val="32"/>
        </w:rPr>
        <w:tab/>
      </w:r>
      <w:r w:rsidR="00800827">
        <w:rPr>
          <w:rFonts w:ascii="Arial" w:hAnsi="Arial"/>
        </w:rPr>
        <w:t xml:space="preserve">Ellrich, den </w:t>
      </w:r>
      <w:r w:rsidR="00272E8B">
        <w:rPr>
          <w:rFonts w:ascii="Arial" w:hAnsi="Arial"/>
        </w:rPr>
        <w:t>09.01.2017</w:t>
      </w:r>
    </w:p>
    <w:p w:rsidR="002B13E9" w:rsidRPr="00800827" w:rsidRDefault="002B13E9" w:rsidP="002B13E9">
      <w:pPr>
        <w:rPr>
          <w:rFonts w:ascii="Arial" w:hAnsi="Arial"/>
          <w:b/>
          <w:sz w:val="24"/>
          <w:szCs w:val="24"/>
        </w:rPr>
      </w:pPr>
    </w:p>
    <w:p w:rsidR="002B13E9" w:rsidRDefault="008820D6" w:rsidP="002B13E9">
      <w:pPr>
        <w:framePr w:hSpace="141" w:wrap="around" w:vAnchor="text" w:hAnchor="page" w:x="1161" w:y="230"/>
      </w:pPr>
      <w:r>
        <w:rPr>
          <w:noProof/>
        </w:rPr>
        <w:drawing>
          <wp:inline distT="0" distB="0" distL="0" distR="0">
            <wp:extent cx="838200" cy="1000125"/>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38200" cy="1000125"/>
                    </a:xfrm>
                    <a:prstGeom prst="rect">
                      <a:avLst/>
                    </a:prstGeom>
                    <a:noFill/>
                    <a:ln>
                      <a:noFill/>
                    </a:ln>
                  </pic:spPr>
                </pic:pic>
              </a:graphicData>
            </a:graphic>
          </wp:inline>
        </w:drawing>
      </w:r>
    </w:p>
    <w:p w:rsidR="002B13E9" w:rsidRDefault="002B13E9" w:rsidP="002B13E9">
      <w:pPr>
        <w:rPr>
          <w:rFonts w:ascii="Arial" w:hAnsi="Arial"/>
          <w:sz w:val="24"/>
        </w:rPr>
      </w:pPr>
      <w:r>
        <w:rPr>
          <w:rFonts w:ascii="Arial" w:hAnsi="Arial"/>
          <w:b/>
          <w:sz w:val="24"/>
        </w:rPr>
        <w:t xml:space="preserve">Vorlage zum  </w:t>
      </w:r>
      <w:r>
        <w:rPr>
          <w:rFonts w:ascii="Arial" w:hAnsi="Arial"/>
          <w:b/>
          <w:sz w:val="40"/>
        </w:rPr>
        <w:t>Beschluss-Nr.</w:t>
      </w:r>
      <w:r w:rsidR="00800827">
        <w:rPr>
          <w:rFonts w:ascii="Arial" w:hAnsi="Arial"/>
          <w:b/>
          <w:sz w:val="40"/>
        </w:rPr>
        <w:t xml:space="preserve"> </w:t>
      </w:r>
      <w:r w:rsidR="00272E8B">
        <w:rPr>
          <w:rFonts w:ascii="Arial" w:hAnsi="Arial"/>
          <w:b/>
          <w:sz w:val="40"/>
        </w:rPr>
        <w:t>183-14/19</w:t>
      </w:r>
    </w:p>
    <w:p w:rsidR="00420861" w:rsidRDefault="00420861" w:rsidP="002B13E9">
      <w:pPr>
        <w:rPr>
          <w:rFonts w:ascii="Arial" w:hAnsi="Arial"/>
        </w:rPr>
      </w:pPr>
    </w:p>
    <w:p w:rsidR="002B13E9" w:rsidRDefault="002B13E9" w:rsidP="002B13E9">
      <w:pPr>
        <w:outlineLvl w:val="0"/>
        <w:rPr>
          <w:rFonts w:ascii="Arial" w:hAnsi="Arial"/>
        </w:rPr>
      </w:pPr>
      <w:r>
        <w:rPr>
          <w:rFonts w:ascii="Arial" w:hAnsi="Arial"/>
        </w:rPr>
        <w:t xml:space="preserve">Vorlage wurde ohne/ </w:t>
      </w:r>
      <w:r w:rsidR="008C2A8C">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p w:rsidR="00800827" w:rsidRDefault="00800827" w:rsidP="002B13E9">
      <w:pPr>
        <w:rPr>
          <w:rFonts w:ascii="Arial" w:hAnsi="Arial"/>
          <w:sz w:val="22"/>
        </w:rPr>
      </w:pPr>
    </w:p>
    <w:p w:rsidR="00800827" w:rsidRDefault="00800827" w:rsidP="002B13E9">
      <w:pPr>
        <w:rPr>
          <w:rFonts w:ascii="Arial" w:hAnsi="Arial"/>
          <w:sz w:val="22"/>
        </w:rPr>
      </w:pPr>
    </w:p>
    <w:tbl>
      <w:tblPr>
        <w:tblW w:w="10488"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2"/>
        <w:gridCol w:w="5456"/>
      </w:tblGrid>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Pr="00181DFD" w:rsidRDefault="00163D52" w:rsidP="002B13E9">
            <w:pPr>
              <w:rPr>
                <w:rFonts w:ascii="Arial" w:hAnsi="Arial"/>
                <w:b/>
                <w:sz w:val="22"/>
                <w:szCs w:val="22"/>
              </w:rPr>
            </w:pPr>
            <w:r>
              <w:rPr>
                <w:rFonts w:ascii="Arial" w:hAnsi="Arial"/>
                <w:b/>
                <w:sz w:val="22"/>
                <w:szCs w:val="22"/>
              </w:rPr>
              <w:t>Außerpla</w:t>
            </w:r>
            <w:r w:rsidR="00702C1A">
              <w:rPr>
                <w:rFonts w:ascii="Arial" w:hAnsi="Arial"/>
                <w:b/>
                <w:sz w:val="22"/>
                <w:szCs w:val="22"/>
              </w:rPr>
              <w:t>nmäßige Ausgabe zum Bau der Ortsverbindungsstraße zwischen Appenrode und Woffleben</w:t>
            </w:r>
          </w:p>
          <w:p w:rsidR="002B13E9" w:rsidRPr="009050F6" w:rsidRDefault="002B13E9" w:rsidP="002B13E9">
            <w:pPr>
              <w:rPr>
                <w:rFonts w:ascii="Arial" w:hAnsi="Arial"/>
                <w:sz w:val="16"/>
                <w:szCs w:val="16"/>
              </w:rPr>
            </w:pP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Pr="00BB4C26" w:rsidRDefault="00702C1A" w:rsidP="00163D52">
            <w:pPr>
              <w:jc w:val="both"/>
              <w:rPr>
                <w:rFonts w:ascii="Arial" w:hAnsi="Arial"/>
                <w:sz w:val="22"/>
              </w:rPr>
            </w:pPr>
            <w:r>
              <w:rPr>
                <w:rFonts w:ascii="Arial" w:hAnsi="Arial"/>
                <w:sz w:val="22"/>
              </w:rPr>
              <w:t xml:space="preserve">Der Stadtrat der Stadt Ellrich beschließt eine </w:t>
            </w:r>
            <w:r w:rsidR="00163D52">
              <w:rPr>
                <w:rFonts w:ascii="Arial" w:hAnsi="Arial"/>
                <w:sz w:val="22"/>
              </w:rPr>
              <w:t>außer</w:t>
            </w:r>
            <w:r>
              <w:rPr>
                <w:rFonts w:ascii="Arial" w:hAnsi="Arial"/>
                <w:sz w:val="22"/>
              </w:rPr>
              <w:t xml:space="preserve">planmäßige Ausgabe zum Bau der Ortsverbindungsstraße zwischen Appenrode </w:t>
            </w:r>
            <w:r w:rsidR="00564520">
              <w:rPr>
                <w:rFonts w:ascii="Arial" w:hAnsi="Arial"/>
                <w:sz w:val="22"/>
              </w:rPr>
              <w:t>und Woffleben in Höhe von 65.000</w:t>
            </w:r>
            <w:r>
              <w:rPr>
                <w:rFonts w:ascii="Arial" w:hAnsi="Arial"/>
                <w:sz w:val="22"/>
              </w:rPr>
              <w:t>,00 €</w:t>
            </w:r>
          </w:p>
        </w:tc>
      </w:tr>
      <w:tr w:rsidR="002B13E9" w:rsidTr="0008709A">
        <w:tc>
          <w:tcPr>
            <w:tcW w:w="5032"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456"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8C2A8C">
            <w:pPr>
              <w:numPr>
                <w:ilvl w:val="0"/>
                <w:numId w:val="12"/>
              </w:numPr>
              <w:rPr>
                <w:rFonts w:ascii="Arial" w:hAnsi="Arial"/>
                <w:sz w:val="22"/>
              </w:rPr>
            </w:pPr>
            <w:r>
              <w:rPr>
                <w:rFonts w:ascii="Arial" w:hAnsi="Arial"/>
                <w:sz w:val="22"/>
              </w:rPr>
              <w:t>Begründung der Zus</w:t>
            </w:r>
            <w:r w:rsidR="0008709A">
              <w:rPr>
                <w:rFonts w:ascii="Arial" w:hAnsi="Arial"/>
                <w:sz w:val="22"/>
              </w:rPr>
              <w:t>tändigkeit des Stadtrates (Aufgr</w:t>
            </w:r>
            <w:r>
              <w:rPr>
                <w:rFonts w:ascii="Arial" w:hAnsi="Arial"/>
                <w:sz w:val="22"/>
              </w:rPr>
              <w:t xml:space="preserve">und welcher gesetzlichen Bestimmung wurde </w:t>
            </w:r>
            <w:r w:rsidR="0008709A">
              <w:rPr>
                <w:rFonts w:ascii="Arial" w:hAnsi="Arial"/>
                <w:sz w:val="22"/>
              </w:rPr>
              <w:t xml:space="preserve">die </w:t>
            </w:r>
            <w:r>
              <w:rPr>
                <w:rFonts w:ascii="Arial" w:hAnsi="Arial"/>
                <w:sz w:val="22"/>
              </w:rPr>
              <w:t>Beschlussvorlage erarbeitet?)</w:t>
            </w:r>
          </w:p>
          <w:p w:rsidR="009050F6" w:rsidRPr="009050F6" w:rsidRDefault="009050F6" w:rsidP="009050F6">
            <w:pPr>
              <w:ind w:left="360"/>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ThürKO vom 28.01.2003</w:t>
            </w:r>
            <w:r w:rsidR="00181DFD">
              <w:rPr>
                <w:rFonts w:ascii="Arial" w:hAnsi="Arial"/>
                <w:sz w:val="22"/>
              </w:rPr>
              <w:t xml:space="preserve">,  </w:t>
            </w:r>
            <w:r w:rsidR="0001000A">
              <w:rPr>
                <w:rFonts w:ascii="Arial" w:hAnsi="Arial"/>
                <w:sz w:val="22"/>
              </w:rPr>
              <w:t>zuletzt geändert durch Gesetz vom</w:t>
            </w:r>
            <w:r w:rsidR="007E5E79">
              <w:rPr>
                <w:rFonts w:ascii="Arial" w:hAnsi="Arial"/>
                <w:sz w:val="22"/>
              </w:rPr>
              <w:t xml:space="preserve"> 02.07.2016</w:t>
            </w:r>
            <w:r w:rsidR="000E4F05">
              <w:rPr>
                <w:rFonts w:ascii="Arial" w:hAnsi="Arial"/>
                <w:sz w:val="22"/>
              </w:rPr>
              <w:t xml:space="preserve"> </w:t>
            </w:r>
            <w:r w:rsidR="0001000A">
              <w:rPr>
                <w:rFonts w:ascii="Arial" w:hAnsi="Arial"/>
                <w:sz w:val="22"/>
              </w:rPr>
              <w:t xml:space="preserve">(GVBl. S. </w:t>
            </w:r>
            <w:r w:rsidR="007E5E79">
              <w:rPr>
                <w:rFonts w:ascii="Arial" w:hAnsi="Arial"/>
                <w:sz w:val="22"/>
              </w:rPr>
              <w:t>244</w:t>
            </w:r>
            <w:r w:rsidR="00BB4C26">
              <w:rPr>
                <w:rFonts w:ascii="Arial" w:hAnsi="Arial"/>
                <w:sz w:val="22"/>
              </w:rPr>
              <w:t>)</w:t>
            </w:r>
            <w:r w:rsidR="00181DFD">
              <w:rPr>
                <w:rFonts w:ascii="Arial" w:hAnsi="Arial"/>
                <w:sz w:val="22"/>
              </w:rPr>
              <w:t xml:space="preserve"> </w:t>
            </w:r>
          </w:p>
          <w:p w:rsidR="002B13E9" w:rsidRDefault="002B13E9" w:rsidP="002B13E9">
            <w:pPr>
              <w:jc w:val="both"/>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8C2A8C" w:rsidRDefault="002B13E9" w:rsidP="002B13E9">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o. g. Beschlussvorlage aufgehoben bzw.</w:t>
            </w:r>
          </w:p>
          <w:p w:rsidR="002B13E9" w:rsidRDefault="002B13E9" w:rsidP="008C2A8C">
            <w:pPr>
              <w:ind w:left="360"/>
              <w:rPr>
                <w:rFonts w:ascii="Arial" w:hAnsi="Arial"/>
                <w:sz w:val="22"/>
              </w:rPr>
            </w:pPr>
            <w:r>
              <w:rPr>
                <w:rFonts w:ascii="Arial" w:hAnsi="Arial"/>
                <w:sz w:val="22"/>
              </w:rPr>
              <w:t>ergänzt werden?</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8C2A8C" w:rsidRPr="009050F6" w:rsidRDefault="008C2A8C" w:rsidP="002B13E9">
            <w:pPr>
              <w:rPr>
                <w:rFonts w:ascii="Arial" w:hAnsi="Arial"/>
                <w:sz w:val="22"/>
                <w:szCs w:val="22"/>
              </w:rPr>
            </w:pPr>
          </w:p>
          <w:p w:rsidR="002B13E9" w:rsidRDefault="002B13E9" w:rsidP="002B13E9">
            <w:pPr>
              <w:rPr>
                <w:rFonts w:ascii="Arial" w:hAnsi="Arial"/>
                <w:sz w:val="22"/>
              </w:rPr>
            </w:pPr>
            <w:r>
              <w:rPr>
                <w:rFonts w:ascii="Arial" w:hAnsi="Arial"/>
                <w:sz w:val="22"/>
              </w:rPr>
              <w:t>Keine</w:t>
            </w:r>
          </w:p>
        </w:tc>
      </w:tr>
      <w:tr w:rsidR="002B13E9" w:rsidTr="0008709A">
        <w:tc>
          <w:tcPr>
            <w:tcW w:w="5032" w:type="dxa"/>
          </w:tcPr>
          <w:p w:rsidR="002B13E9" w:rsidRPr="009050F6" w:rsidRDefault="002B13E9" w:rsidP="002B13E9">
            <w:pPr>
              <w:rPr>
                <w:rFonts w:ascii="Arial" w:hAnsi="Arial"/>
                <w:sz w:val="16"/>
                <w:szCs w:val="16"/>
              </w:rPr>
            </w:pPr>
          </w:p>
          <w:p w:rsidR="008C2A8C" w:rsidRPr="00800827" w:rsidRDefault="002B13E9" w:rsidP="00800827">
            <w:pPr>
              <w:pStyle w:val="Listenabsatz"/>
              <w:numPr>
                <w:ilvl w:val="0"/>
                <w:numId w:val="12"/>
              </w:numPr>
              <w:rPr>
                <w:rFonts w:ascii="Arial" w:hAnsi="Arial"/>
                <w:sz w:val="22"/>
              </w:rPr>
            </w:pPr>
            <w:r w:rsidRPr="00800827">
              <w:rPr>
                <w:rFonts w:ascii="Arial" w:hAnsi="Arial"/>
                <w:sz w:val="22"/>
              </w:rPr>
              <w:t>a) Mit welchem Personenkreis wurde die</w:t>
            </w:r>
          </w:p>
          <w:p w:rsidR="002B13E9" w:rsidRDefault="002B13E9" w:rsidP="008C2A8C">
            <w:pPr>
              <w:ind w:left="567"/>
              <w:rPr>
                <w:rFonts w:ascii="Arial" w:hAnsi="Arial"/>
                <w:sz w:val="22"/>
              </w:rPr>
            </w:pPr>
            <w:r>
              <w:rPr>
                <w:rFonts w:ascii="Arial" w:hAnsi="Arial"/>
                <w:sz w:val="22"/>
              </w:rPr>
              <w:t xml:space="preserve"> Beschlussvorlage beraten </w:t>
            </w:r>
          </w:p>
          <w:p w:rsidR="002B13E9" w:rsidRDefault="002B13E9" w:rsidP="002B13E9">
            <w:pPr>
              <w:rPr>
                <w:rFonts w:ascii="Arial" w:hAnsi="Arial"/>
                <w:sz w:val="22"/>
              </w:rPr>
            </w:pPr>
            <w:r>
              <w:rPr>
                <w:rFonts w:ascii="Arial" w:hAnsi="Arial"/>
                <w:sz w:val="22"/>
              </w:rPr>
              <w:t xml:space="preserve">      b) mit wem soll sie beraten werden?</w:t>
            </w:r>
          </w:p>
          <w:p w:rsidR="002B13E9" w:rsidRPr="009050F6" w:rsidRDefault="002B13E9" w:rsidP="002B13E9">
            <w:pPr>
              <w:rPr>
                <w:rFonts w:ascii="Arial" w:hAnsi="Arial"/>
                <w:sz w:val="16"/>
                <w:szCs w:val="16"/>
              </w:rPr>
            </w:pPr>
          </w:p>
        </w:tc>
        <w:tc>
          <w:tcPr>
            <w:tcW w:w="5456" w:type="dxa"/>
          </w:tcPr>
          <w:p w:rsidR="002B13E9" w:rsidRPr="009050F6" w:rsidRDefault="002B13E9" w:rsidP="00BB4C26">
            <w:pPr>
              <w:rPr>
                <w:rFonts w:ascii="Arial" w:hAnsi="Arial"/>
                <w:sz w:val="16"/>
                <w:szCs w:val="16"/>
              </w:rPr>
            </w:pPr>
          </w:p>
          <w:p w:rsidR="00BB4C26" w:rsidRDefault="00702C1A" w:rsidP="00E17D01">
            <w:pPr>
              <w:rPr>
                <w:rFonts w:ascii="Arial" w:hAnsi="Arial"/>
                <w:sz w:val="22"/>
              </w:rPr>
            </w:pPr>
            <w:r>
              <w:rPr>
                <w:rFonts w:ascii="Arial" w:hAnsi="Arial"/>
                <w:sz w:val="22"/>
              </w:rPr>
              <w:t>Bau- und Umweltausschuss:</w:t>
            </w:r>
            <w:r w:rsidR="00494B6E">
              <w:rPr>
                <w:rFonts w:ascii="Arial" w:hAnsi="Arial"/>
                <w:sz w:val="22"/>
              </w:rPr>
              <w:t xml:space="preserve"> 15.12.2016</w:t>
            </w:r>
          </w:p>
          <w:p w:rsidR="00702C1A" w:rsidRDefault="00702C1A" w:rsidP="00E17D01">
            <w:pPr>
              <w:rPr>
                <w:rFonts w:ascii="Arial" w:hAnsi="Arial"/>
                <w:sz w:val="22"/>
              </w:rPr>
            </w:pPr>
          </w:p>
          <w:p w:rsidR="00702C1A" w:rsidRDefault="00702C1A" w:rsidP="00E17D01">
            <w:pPr>
              <w:rPr>
                <w:rFonts w:ascii="Arial" w:hAnsi="Arial"/>
                <w:sz w:val="22"/>
              </w:rPr>
            </w:pPr>
            <w:r>
              <w:rPr>
                <w:rFonts w:ascii="Arial" w:hAnsi="Arial"/>
                <w:sz w:val="22"/>
              </w:rPr>
              <w:t>Haupt- und Vergabeausschuss:</w:t>
            </w:r>
          </w:p>
          <w:p w:rsidR="00BB4C26" w:rsidRDefault="00BB4C26" w:rsidP="00E17D01">
            <w:pPr>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FA4F3C">
            <w:pPr>
              <w:pStyle w:val="Listenabsatz"/>
              <w:numPr>
                <w:ilvl w:val="0"/>
                <w:numId w:val="12"/>
              </w:numPr>
              <w:rPr>
                <w:rFonts w:ascii="Arial" w:hAnsi="Arial"/>
                <w:sz w:val="22"/>
              </w:rPr>
            </w:pPr>
            <w:r w:rsidRPr="00800827">
              <w:rPr>
                <w:rFonts w:ascii="Arial" w:hAnsi="Arial"/>
                <w:sz w:val="22"/>
              </w:rPr>
              <w:t>Welche absehbaren finanziellen Auswirkungen hat die Beschlussvorlage?</w:t>
            </w:r>
          </w:p>
          <w:p w:rsidR="002B13E9" w:rsidRPr="009050F6" w:rsidRDefault="002B13E9" w:rsidP="002B13E9">
            <w:pPr>
              <w:rPr>
                <w:rFonts w:ascii="Arial" w:hAnsi="Arial"/>
                <w:sz w:val="16"/>
                <w:szCs w:val="16"/>
              </w:rPr>
            </w:pPr>
          </w:p>
        </w:tc>
        <w:tc>
          <w:tcPr>
            <w:tcW w:w="5456" w:type="dxa"/>
          </w:tcPr>
          <w:p w:rsidR="002B13E9" w:rsidRDefault="002B13E9" w:rsidP="002B13E9">
            <w:pPr>
              <w:rPr>
                <w:rFonts w:ascii="Arial" w:hAnsi="Arial"/>
                <w:sz w:val="16"/>
                <w:szCs w:val="16"/>
              </w:rPr>
            </w:pPr>
          </w:p>
          <w:p w:rsidR="00305CEF" w:rsidRDefault="008C3376" w:rsidP="002B13E9">
            <w:pPr>
              <w:rPr>
                <w:rFonts w:ascii="Arial" w:hAnsi="Arial"/>
                <w:sz w:val="22"/>
                <w:szCs w:val="22"/>
              </w:rPr>
            </w:pPr>
            <w:r>
              <w:rPr>
                <w:rFonts w:ascii="Arial" w:hAnsi="Arial"/>
                <w:sz w:val="22"/>
                <w:szCs w:val="22"/>
              </w:rPr>
              <w:t>Ausgaben :  65.000,00 €</w:t>
            </w:r>
          </w:p>
          <w:p w:rsidR="008C3376" w:rsidRDefault="008C3376" w:rsidP="002B13E9">
            <w:pPr>
              <w:rPr>
                <w:rFonts w:ascii="Arial" w:hAnsi="Arial"/>
                <w:sz w:val="22"/>
                <w:szCs w:val="22"/>
              </w:rPr>
            </w:pPr>
            <w:r>
              <w:rPr>
                <w:rFonts w:ascii="Arial" w:hAnsi="Arial"/>
                <w:sz w:val="22"/>
                <w:szCs w:val="22"/>
              </w:rPr>
              <w:t xml:space="preserve">Einnahmen Landeszuweisung: 35.700,00 € </w:t>
            </w:r>
          </w:p>
          <w:p w:rsidR="008C3376" w:rsidRPr="00305CEF" w:rsidRDefault="008C3376" w:rsidP="002B13E9">
            <w:pPr>
              <w:rPr>
                <w:rFonts w:ascii="Arial" w:hAnsi="Arial"/>
                <w:sz w:val="22"/>
                <w:szCs w:val="22"/>
              </w:rPr>
            </w:pPr>
            <w:r>
              <w:rPr>
                <w:rFonts w:ascii="Arial" w:hAnsi="Arial"/>
                <w:sz w:val="22"/>
                <w:szCs w:val="22"/>
              </w:rPr>
              <w:t>Eigenanteil Stadt 29.300,00 € Deckung aus allgem. Haushalt</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Veröffentlichung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Ja</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Verteiler</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Alle Stadtratsmitglieder, Orts</w:t>
            </w:r>
            <w:r w:rsidR="00F91FB5">
              <w:rPr>
                <w:rFonts w:ascii="Arial" w:hAnsi="Arial"/>
                <w:sz w:val="22"/>
              </w:rPr>
              <w:t>teil</w:t>
            </w:r>
            <w:r>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r w:rsidR="00800827">
        <w:rPr>
          <w:rFonts w:ascii="Arial" w:hAnsi="Arial" w:cs="Arial"/>
          <w:b/>
          <w:u w:val="single"/>
        </w:rPr>
        <w:t>:</w:t>
      </w:r>
    </w:p>
    <w:p w:rsidR="002B13E9" w:rsidRPr="0099462F" w:rsidRDefault="002B13E9" w:rsidP="002B13E9">
      <w:pPr>
        <w:rPr>
          <w:rFonts w:ascii="Arial" w:hAnsi="Arial" w:cs="Arial"/>
          <w:sz w:val="12"/>
          <w:szCs w:val="12"/>
        </w:rPr>
      </w:pPr>
    </w:p>
    <w:p w:rsidR="002B13E9" w:rsidRPr="0099462F" w:rsidRDefault="002B13E9" w:rsidP="00800827">
      <w:pPr>
        <w:tabs>
          <w:tab w:val="left" w:pos="3686"/>
          <w:tab w:val="left" w:pos="4678"/>
          <w:tab w:val="left" w:pos="7088"/>
        </w:tabs>
        <w:spacing w:line="276" w:lineRule="auto"/>
        <w:rPr>
          <w:rFonts w:ascii="Arial" w:hAnsi="Arial" w:cs="Arial"/>
        </w:rPr>
      </w:pPr>
      <w:r w:rsidRPr="0099462F">
        <w:rPr>
          <w:rFonts w:ascii="Arial" w:hAnsi="Arial" w:cs="Arial"/>
        </w:rPr>
        <w:t>Gesetzliche Anzahl Stadtratsmitglieder:</w:t>
      </w:r>
      <w:r w:rsidRPr="0099462F">
        <w:rPr>
          <w:rFonts w:ascii="Arial" w:hAnsi="Arial" w:cs="Arial"/>
        </w:rPr>
        <w:tab/>
        <w:t>20 + 1</w:t>
      </w:r>
      <w:r w:rsidR="00800827">
        <w:rPr>
          <w:rFonts w:ascii="Arial" w:hAnsi="Arial" w:cs="Arial"/>
        </w:rPr>
        <w:tab/>
      </w:r>
      <w:r>
        <w:rPr>
          <w:rFonts w:ascii="Arial" w:hAnsi="Arial" w:cs="Arial"/>
        </w:rPr>
        <w:t>Ja – Stimmen:</w:t>
      </w:r>
      <w:r w:rsidR="00800827">
        <w:rPr>
          <w:rFonts w:ascii="Arial" w:hAnsi="Arial" w:cs="Arial"/>
        </w:rPr>
        <w:tab/>
      </w:r>
      <w:r>
        <w:rPr>
          <w:rFonts w:ascii="Arial" w:hAnsi="Arial" w:cs="Arial"/>
        </w:rPr>
        <w:t>…….</w:t>
      </w:r>
    </w:p>
    <w:p w:rsidR="00800827" w:rsidRDefault="002B13E9" w:rsidP="00800827">
      <w:pPr>
        <w:tabs>
          <w:tab w:val="left" w:pos="3686"/>
          <w:tab w:val="left" w:pos="4678"/>
          <w:tab w:val="left" w:pos="7088"/>
        </w:tabs>
        <w:spacing w:line="276" w:lineRule="auto"/>
        <w:rPr>
          <w:rFonts w:ascii="Arial" w:hAnsi="Arial" w:cs="Arial"/>
        </w:rPr>
      </w:pPr>
      <w:r>
        <w:rPr>
          <w:rFonts w:ascii="Arial" w:hAnsi="Arial" w:cs="Arial"/>
        </w:rPr>
        <w:t>d</w:t>
      </w:r>
      <w:r w:rsidRPr="0099462F">
        <w:rPr>
          <w:rFonts w:ascii="Arial" w:hAnsi="Arial" w:cs="Arial"/>
        </w:rPr>
        <w:t>avon anwesend:</w:t>
      </w:r>
      <w:r w:rsidR="00800827">
        <w:rPr>
          <w:rFonts w:ascii="Arial" w:hAnsi="Arial" w:cs="Arial"/>
        </w:rPr>
        <w:tab/>
        <w:t>…….</w:t>
      </w:r>
      <w:r w:rsidR="00800827">
        <w:rPr>
          <w:rFonts w:ascii="Arial" w:hAnsi="Arial" w:cs="Arial"/>
        </w:rPr>
        <w:tab/>
      </w:r>
      <w:r>
        <w:rPr>
          <w:rFonts w:ascii="Arial" w:hAnsi="Arial" w:cs="Arial"/>
        </w:rPr>
        <w:t>Nein – Stimmen:</w:t>
      </w:r>
      <w:r w:rsidR="00800827">
        <w:rPr>
          <w:rFonts w:ascii="Arial" w:hAnsi="Arial" w:cs="Arial"/>
        </w:rPr>
        <w:tab/>
        <w:t>…….</w:t>
      </w:r>
    </w:p>
    <w:p w:rsidR="002B13E9" w:rsidRDefault="00800827" w:rsidP="00800827">
      <w:pPr>
        <w:tabs>
          <w:tab w:val="left" w:pos="3686"/>
          <w:tab w:val="left" w:pos="4678"/>
          <w:tab w:val="left" w:pos="7088"/>
        </w:tabs>
        <w:spacing w:line="276" w:lineRule="auto"/>
        <w:rPr>
          <w:rFonts w:ascii="Arial" w:hAnsi="Arial" w:cs="Arial"/>
        </w:rPr>
      </w:pPr>
      <w:r>
        <w:rPr>
          <w:rFonts w:ascii="Arial" w:hAnsi="Arial" w:cs="Arial"/>
        </w:rPr>
        <w:tab/>
      </w:r>
      <w:r>
        <w:rPr>
          <w:rFonts w:ascii="Arial" w:hAnsi="Arial" w:cs="Arial"/>
        </w:rPr>
        <w:tab/>
      </w:r>
      <w:r w:rsidR="002B13E9">
        <w:rPr>
          <w:rFonts w:ascii="Arial" w:hAnsi="Arial" w:cs="Arial"/>
        </w:rPr>
        <w:t>Enthaltungen:</w:t>
      </w:r>
      <w:r w:rsidR="002B13E9">
        <w:rPr>
          <w:rFonts w:ascii="Arial" w:hAnsi="Arial" w:cs="Arial"/>
        </w:rPr>
        <w:tab/>
      </w:r>
      <w:r>
        <w:rPr>
          <w:rFonts w:ascii="Arial" w:hAnsi="Arial" w:cs="Arial"/>
        </w:rPr>
        <w:t>…….</w:t>
      </w:r>
    </w:p>
    <w:p w:rsidR="002B13E9" w:rsidRPr="0099462F" w:rsidRDefault="002B13E9" w:rsidP="002B13E9">
      <w:pPr>
        <w:rPr>
          <w:rFonts w:ascii="Arial" w:hAnsi="Arial" w:cs="Arial"/>
          <w:sz w:val="12"/>
          <w:szCs w:val="12"/>
        </w:rPr>
      </w:pPr>
    </w:p>
    <w:p w:rsidR="00800827" w:rsidRDefault="002B13E9" w:rsidP="002B13E9">
      <w:pPr>
        <w:outlineLvl w:val="0"/>
        <w:rPr>
          <w:rFonts w:ascii="Arial" w:hAnsi="Arial" w:cs="Arial"/>
        </w:rPr>
      </w:pPr>
      <w:r>
        <w:rPr>
          <w:rFonts w:ascii="Arial" w:hAnsi="Arial" w:cs="Arial"/>
        </w:rPr>
        <w:t>Folgende Mitglieder waren nach § 38 ThürKO von der Beratung und Beschlussfassung ausgeschlossen:</w:t>
      </w:r>
    </w:p>
    <w:p w:rsidR="002B13E9" w:rsidRDefault="00800827" w:rsidP="002B13E9">
      <w:pPr>
        <w:outlineLvl w:val="0"/>
        <w:rPr>
          <w:rFonts w:ascii="Arial" w:hAnsi="Arial" w:cs="Arial"/>
        </w:rPr>
      </w:pPr>
      <w:r>
        <w:rPr>
          <w:rFonts w:ascii="Arial" w:hAnsi="Arial" w:cs="Arial"/>
        </w:rPr>
        <w:t>-</w:t>
      </w:r>
      <w:r w:rsidR="002B13E9">
        <w:rPr>
          <w:rFonts w:ascii="Arial" w:hAnsi="Arial" w:cs="Arial"/>
        </w:rPr>
        <w:t>keine</w:t>
      </w:r>
      <w:r>
        <w:rPr>
          <w:rFonts w:ascii="Arial" w:hAnsi="Arial" w:cs="Arial"/>
        </w:rPr>
        <w:t>-</w:t>
      </w:r>
    </w:p>
    <w:p w:rsidR="002B13E9" w:rsidRDefault="002B13E9" w:rsidP="002B13E9">
      <w:pPr>
        <w:rPr>
          <w:rFonts w:ascii="Arial" w:hAnsi="Arial" w:cs="Arial"/>
        </w:rPr>
      </w:pPr>
    </w:p>
    <w:p w:rsidR="002B13E9" w:rsidRPr="0099462F" w:rsidRDefault="002B13E9" w:rsidP="002B13E9">
      <w:pPr>
        <w:rPr>
          <w:rFonts w:ascii="Arial" w:hAnsi="Arial" w:cs="Arial"/>
          <w:sz w:val="12"/>
          <w:szCs w:val="12"/>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CE7B94">
      <w:pPr>
        <w:outlineLvl w:val="0"/>
        <w:rPr>
          <w:rFonts w:ascii="Arial" w:hAnsi="Arial" w:cs="Arial"/>
        </w:rPr>
      </w:pPr>
      <w:r>
        <w:rPr>
          <w:rFonts w:ascii="Arial" w:hAnsi="Arial" w:cs="Arial"/>
        </w:rPr>
        <w:t>Matthias Ehrhold</w:t>
      </w:r>
      <w:r w:rsidR="00CE7B94">
        <w:rPr>
          <w:rFonts w:ascii="Arial" w:hAnsi="Arial" w:cs="Arial"/>
        </w:rPr>
        <w:t>/</w:t>
      </w: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272E8B" w:rsidRDefault="002B13E9" w:rsidP="00272E8B">
      <w:pPr>
        <w:rPr>
          <w:rFonts w:ascii="Arial" w:hAnsi="Arial"/>
          <w:sz w:val="24"/>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Pr="00E86113">
        <w:rPr>
          <w:rFonts w:ascii="Arial" w:hAnsi="Arial" w:cs="Arial"/>
          <w:b/>
        </w:rPr>
        <w:t xml:space="preserve"> </w:t>
      </w:r>
      <w:r w:rsidR="00272E8B">
        <w:rPr>
          <w:rFonts w:ascii="Arial" w:hAnsi="Arial"/>
          <w:b/>
          <w:sz w:val="40"/>
        </w:rPr>
        <w:t>183-14/19</w:t>
      </w:r>
    </w:p>
    <w:p w:rsidR="002B13E9" w:rsidRPr="00E86113" w:rsidRDefault="002B13E9" w:rsidP="002B13E9">
      <w:pPr>
        <w:outlineLvl w:val="0"/>
        <w:rPr>
          <w:rFonts w:ascii="Arial" w:hAnsi="Arial" w:cs="Arial"/>
          <w:b/>
        </w:rPr>
      </w:pPr>
    </w:p>
    <w:p w:rsidR="002B13E9" w:rsidRDefault="002B13E9" w:rsidP="002B13E9">
      <w:pPr>
        <w:rPr>
          <w:rFonts w:ascii="Arial" w:hAnsi="Arial" w:cs="Arial"/>
        </w:rPr>
      </w:pPr>
    </w:p>
    <w:p w:rsidR="002B13E9" w:rsidRDefault="002B13E9" w:rsidP="002B13E9">
      <w:pPr>
        <w:rPr>
          <w:rFonts w:ascii="Arial" w:hAnsi="Arial" w:cs="Arial"/>
        </w:rPr>
      </w:pPr>
    </w:p>
    <w:p w:rsidR="00181DFD" w:rsidRDefault="00181DFD" w:rsidP="002B13E9">
      <w:pPr>
        <w:rPr>
          <w:rFonts w:ascii="Arial" w:hAnsi="Arial" w:cs="Arial"/>
        </w:rPr>
      </w:pPr>
    </w:p>
    <w:p w:rsidR="00E52CA6" w:rsidRDefault="00E52CA6"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 xml:space="preserve">Beschlusstext: </w:t>
      </w:r>
    </w:p>
    <w:p w:rsidR="002B13E9" w:rsidRPr="00BB4C26" w:rsidRDefault="002B13E9" w:rsidP="002B13E9">
      <w:pPr>
        <w:rPr>
          <w:rFonts w:ascii="Arial" w:hAnsi="Arial" w:cs="Arial"/>
          <w:b/>
          <w:sz w:val="22"/>
          <w:szCs w:val="22"/>
        </w:rPr>
      </w:pPr>
    </w:p>
    <w:p w:rsidR="00181DFD" w:rsidRDefault="00702C1A" w:rsidP="002B13E9">
      <w:pPr>
        <w:rPr>
          <w:rFonts w:ascii="Arial" w:hAnsi="Arial" w:cs="Arial"/>
          <w:sz w:val="22"/>
          <w:szCs w:val="22"/>
        </w:rPr>
      </w:pPr>
      <w:r>
        <w:rPr>
          <w:rFonts w:ascii="Arial" w:hAnsi="Arial"/>
          <w:sz w:val="22"/>
        </w:rPr>
        <w:t xml:space="preserve">Der Stadtrat der Stadt Ellrich beschließt eine </w:t>
      </w:r>
      <w:r w:rsidR="00936598">
        <w:rPr>
          <w:rFonts w:ascii="Arial" w:hAnsi="Arial"/>
          <w:sz w:val="22"/>
        </w:rPr>
        <w:t>außer</w:t>
      </w:r>
      <w:r>
        <w:rPr>
          <w:rFonts w:ascii="Arial" w:hAnsi="Arial"/>
          <w:sz w:val="22"/>
        </w:rPr>
        <w:t>planmäßige Ausgabe zum Bau der Ortsverbindungsstraße zwischen Appenr</w:t>
      </w:r>
      <w:r w:rsidR="00936598">
        <w:rPr>
          <w:rFonts w:ascii="Arial" w:hAnsi="Arial"/>
          <w:sz w:val="22"/>
        </w:rPr>
        <w:t>ode und Woffleben in Höhe von 65</w:t>
      </w:r>
      <w:r>
        <w:rPr>
          <w:rFonts w:ascii="Arial" w:hAnsi="Arial"/>
          <w:sz w:val="22"/>
        </w:rPr>
        <w:t>.000,00 €</w:t>
      </w:r>
    </w:p>
    <w:p w:rsidR="00E52CA6" w:rsidRDefault="00E52CA6" w:rsidP="002B13E9">
      <w:pPr>
        <w:rPr>
          <w:rFonts w:ascii="Arial" w:hAnsi="Arial" w:cs="Arial"/>
          <w:sz w:val="22"/>
          <w:szCs w:val="22"/>
        </w:rPr>
      </w:pPr>
    </w:p>
    <w:p w:rsidR="00E52CA6" w:rsidRDefault="00E52CA6" w:rsidP="002B13E9">
      <w:pPr>
        <w:rPr>
          <w:rFonts w:ascii="Arial" w:hAnsi="Arial" w:cs="Arial"/>
          <w:sz w:val="22"/>
          <w:szCs w:val="22"/>
        </w:rPr>
      </w:pPr>
    </w:p>
    <w:p w:rsidR="00272E8B" w:rsidRDefault="00272E8B" w:rsidP="002B13E9">
      <w:pPr>
        <w:rPr>
          <w:rFonts w:ascii="Arial" w:hAnsi="Arial" w:cs="Arial"/>
          <w:sz w:val="22"/>
          <w:szCs w:val="22"/>
        </w:rPr>
      </w:pPr>
      <w:bookmarkStart w:id="0" w:name="_GoBack"/>
      <w:bookmarkEnd w:id="0"/>
    </w:p>
    <w:p w:rsidR="00E52CA6" w:rsidRPr="008A2385" w:rsidRDefault="00E52CA6" w:rsidP="002B13E9">
      <w:pPr>
        <w:rPr>
          <w:rFonts w:ascii="Arial" w:hAnsi="Arial" w:cs="Arial"/>
          <w:sz w:val="22"/>
          <w:szCs w:val="22"/>
        </w:rPr>
      </w:pPr>
    </w:p>
    <w:p w:rsidR="002B13E9" w:rsidRPr="008A2385" w:rsidRDefault="002B13E9" w:rsidP="00800827">
      <w:pPr>
        <w:outlineLvl w:val="0"/>
        <w:rPr>
          <w:rFonts w:ascii="Arial" w:hAnsi="Arial" w:cs="Arial"/>
          <w:sz w:val="10"/>
          <w:szCs w:val="10"/>
        </w:rPr>
      </w:pPr>
      <w:r w:rsidRPr="008A2385">
        <w:rPr>
          <w:rFonts w:ascii="Arial" w:hAnsi="Arial" w:cs="Arial"/>
          <w:b/>
          <w:sz w:val="24"/>
          <w:szCs w:val="24"/>
          <w:u w:val="single"/>
        </w:rPr>
        <w:t>Begründung:</w:t>
      </w:r>
    </w:p>
    <w:p w:rsidR="0029540F" w:rsidRDefault="0029540F" w:rsidP="002B13E9">
      <w:pPr>
        <w:jc w:val="both"/>
        <w:rPr>
          <w:rFonts w:ascii="Arial" w:hAnsi="Arial" w:cs="Arial"/>
          <w:sz w:val="22"/>
          <w:szCs w:val="22"/>
        </w:rPr>
      </w:pPr>
    </w:p>
    <w:p w:rsidR="0029540F" w:rsidRDefault="00936598" w:rsidP="002B13E9">
      <w:pPr>
        <w:jc w:val="both"/>
        <w:rPr>
          <w:rFonts w:ascii="Arial" w:hAnsi="Arial" w:cs="Arial"/>
          <w:sz w:val="22"/>
          <w:szCs w:val="22"/>
        </w:rPr>
      </w:pPr>
      <w:r>
        <w:rPr>
          <w:rFonts w:ascii="Arial" w:hAnsi="Arial" w:cs="Arial"/>
          <w:sz w:val="22"/>
          <w:szCs w:val="22"/>
        </w:rPr>
        <w:t>Die Ursachen für die Mehrausgaben liegen zum Einen in der notwendigen Änderung der technologischen Bauweise und zum Anderen darin, dass die ursprünglich geplante Bauweise nicht ersetzt sondern ergänzt wurde. Es konnte</w:t>
      </w:r>
      <w:r w:rsidR="009C1460">
        <w:rPr>
          <w:rFonts w:ascii="Arial" w:hAnsi="Arial" w:cs="Arial"/>
          <w:sz w:val="22"/>
          <w:szCs w:val="22"/>
        </w:rPr>
        <w:t>n</w:t>
      </w:r>
      <w:r>
        <w:rPr>
          <w:rFonts w:ascii="Arial" w:hAnsi="Arial" w:cs="Arial"/>
          <w:sz w:val="22"/>
          <w:szCs w:val="22"/>
        </w:rPr>
        <w:t xml:space="preserve"> demnach die </w:t>
      </w:r>
      <w:r w:rsidR="00494B6E">
        <w:rPr>
          <w:rFonts w:ascii="Arial" w:hAnsi="Arial" w:cs="Arial"/>
          <w:sz w:val="22"/>
          <w:szCs w:val="22"/>
        </w:rPr>
        <w:t xml:space="preserve">Kosten für die </w:t>
      </w:r>
      <w:r w:rsidR="009C1460">
        <w:rPr>
          <w:rFonts w:ascii="Arial" w:hAnsi="Arial" w:cs="Arial"/>
          <w:sz w:val="22"/>
          <w:szCs w:val="22"/>
        </w:rPr>
        <w:t>n</w:t>
      </w:r>
      <w:r>
        <w:rPr>
          <w:rFonts w:ascii="Arial" w:hAnsi="Arial" w:cs="Arial"/>
          <w:sz w:val="22"/>
          <w:szCs w:val="22"/>
        </w:rPr>
        <w:t xml:space="preserve">eue nicht </w:t>
      </w:r>
      <w:r w:rsidR="009C1460">
        <w:rPr>
          <w:rFonts w:ascii="Arial" w:hAnsi="Arial" w:cs="Arial"/>
          <w:sz w:val="22"/>
          <w:szCs w:val="22"/>
        </w:rPr>
        <w:t>mit der a</w:t>
      </w:r>
      <w:r>
        <w:rPr>
          <w:rFonts w:ascii="Arial" w:hAnsi="Arial" w:cs="Arial"/>
          <w:sz w:val="22"/>
          <w:szCs w:val="22"/>
        </w:rPr>
        <w:t xml:space="preserve">lten Bauweise gegengerechnet </w:t>
      </w:r>
      <w:r w:rsidR="00494B6E">
        <w:rPr>
          <w:rFonts w:ascii="Arial" w:hAnsi="Arial" w:cs="Arial"/>
          <w:sz w:val="22"/>
          <w:szCs w:val="22"/>
        </w:rPr>
        <w:t>werden. Die Außerplanmäßigen Aus</w:t>
      </w:r>
      <w:r>
        <w:rPr>
          <w:rFonts w:ascii="Arial" w:hAnsi="Arial" w:cs="Arial"/>
          <w:sz w:val="22"/>
          <w:szCs w:val="22"/>
        </w:rPr>
        <w:t xml:space="preserve">gaben </w:t>
      </w:r>
      <w:r w:rsidR="00494B6E">
        <w:rPr>
          <w:rFonts w:ascii="Arial" w:hAnsi="Arial" w:cs="Arial"/>
          <w:sz w:val="22"/>
          <w:szCs w:val="22"/>
        </w:rPr>
        <w:t xml:space="preserve">wurden dem Straßenbauamt Nordthüringen mitgeteilt und gleichzeitig Verlängerung des Bewilligungszeitraumes beantragt. </w:t>
      </w:r>
      <w:r w:rsidR="009C1460">
        <w:rPr>
          <w:rFonts w:ascii="Arial" w:hAnsi="Arial" w:cs="Arial"/>
          <w:sz w:val="22"/>
          <w:szCs w:val="22"/>
        </w:rPr>
        <w:t>Mit dem 1. Änderungsbescheid vom 21.12.2016 wurde die bewilligte Zuwendung von bisher 697.300 € um 35.700 € erhöht und auf einen Höchstbetrag von 733.000 € neu festgesetzt. Der verbleibende Eigenanteil der Stadt i</w:t>
      </w:r>
      <w:r w:rsidR="009A52B8">
        <w:rPr>
          <w:rFonts w:ascii="Arial" w:hAnsi="Arial" w:cs="Arial"/>
          <w:sz w:val="22"/>
          <w:szCs w:val="22"/>
        </w:rPr>
        <w:t>n Höhe von 29.300 € muss</w:t>
      </w:r>
      <w:r w:rsidR="00AD6814">
        <w:rPr>
          <w:rFonts w:ascii="Arial" w:hAnsi="Arial" w:cs="Arial"/>
          <w:sz w:val="22"/>
          <w:szCs w:val="22"/>
        </w:rPr>
        <w:t xml:space="preserve"> durch den allgemeinen Haushalt </w:t>
      </w:r>
      <w:r w:rsidR="009C1460">
        <w:rPr>
          <w:rFonts w:ascii="Arial" w:hAnsi="Arial" w:cs="Arial"/>
          <w:sz w:val="22"/>
          <w:szCs w:val="22"/>
        </w:rPr>
        <w:t>gedeckt</w:t>
      </w:r>
      <w:r w:rsidR="009A52B8">
        <w:rPr>
          <w:rFonts w:ascii="Arial" w:hAnsi="Arial" w:cs="Arial"/>
          <w:sz w:val="22"/>
          <w:szCs w:val="22"/>
        </w:rPr>
        <w:t xml:space="preserve"> werden</w:t>
      </w:r>
      <w:r w:rsidR="009C1460">
        <w:rPr>
          <w:rFonts w:ascii="Arial" w:hAnsi="Arial" w:cs="Arial"/>
          <w:sz w:val="22"/>
          <w:szCs w:val="22"/>
        </w:rPr>
        <w:t>.</w:t>
      </w: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29540F" w:rsidRDefault="0029540F" w:rsidP="002B13E9">
      <w:pPr>
        <w:jc w:val="both"/>
        <w:rPr>
          <w:rFonts w:ascii="Arial" w:hAnsi="Arial" w:cs="Arial"/>
          <w:sz w:val="22"/>
          <w:szCs w:val="22"/>
        </w:rPr>
      </w:pPr>
      <w:r>
        <w:rPr>
          <w:rFonts w:ascii="Arial" w:hAnsi="Arial" w:cs="Arial"/>
          <w:sz w:val="22"/>
          <w:szCs w:val="22"/>
        </w:rPr>
        <w:t>Matthias Ehrhold</w:t>
      </w:r>
    </w:p>
    <w:p w:rsidR="00DE022D" w:rsidRDefault="0029540F" w:rsidP="002B13E9">
      <w:pPr>
        <w:jc w:val="both"/>
        <w:rPr>
          <w:rFonts w:ascii="Arial" w:hAnsi="Arial" w:cs="Arial"/>
          <w:sz w:val="22"/>
          <w:szCs w:val="22"/>
        </w:rPr>
      </w:pPr>
      <w:r w:rsidRPr="00800827">
        <w:rPr>
          <w:rFonts w:ascii="Arial" w:hAnsi="Arial" w:cs="Arial"/>
          <w:sz w:val="22"/>
          <w:szCs w:val="22"/>
        </w:rPr>
        <w:t>Bürgermeister</w:t>
      </w:r>
    </w:p>
    <w:p w:rsidR="00DE022D" w:rsidRDefault="00DE022D" w:rsidP="002B13E9">
      <w:pPr>
        <w:jc w:val="both"/>
        <w:rPr>
          <w:rFonts w:ascii="Arial" w:hAnsi="Arial" w:cs="Arial"/>
          <w:sz w:val="22"/>
          <w:szCs w:val="22"/>
        </w:rPr>
      </w:pPr>
    </w:p>
    <w:p w:rsidR="00DE022D" w:rsidRDefault="00DE022D" w:rsidP="002B13E9">
      <w:pPr>
        <w:jc w:val="both"/>
        <w:rPr>
          <w:rFonts w:ascii="Arial" w:hAnsi="Arial" w:cs="Arial"/>
          <w:sz w:val="22"/>
          <w:szCs w:val="22"/>
        </w:rPr>
      </w:pPr>
    </w:p>
    <w:p w:rsidR="00DE022D" w:rsidRDefault="00DE022D" w:rsidP="002B13E9">
      <w:pPr>
        <w:jc w:val="both"/>
        <w:rPr>
          <w:rFonts w:ascii="Arial" w:hAnsi="Arial" w:cs="Arial"/>
          <w:sz w:val="22"/>
          <w:szCs w:val="22"/>
        </w:rPr>
      </w:pPr>
    </w:p>
    <w:p w:rsidR="00DE022D" w:rsidRDefault="00DE022D" w:rsidP="002B13E9">
      <w:pPr>
        <w:jc w:val="both"/>
        <w:rPr>
          <w:rFonts w:ascii="Arial" w:hAnsi="Arial" w:cs="Arial"/>
          <w:sz w:val="22"/>
          <w:szCs w:val="22"/>
        </w:rPr>
      </w:pPr>
    </w:p>
    <w:p w:rsidR="00DE022D" w:rsidRDefault="00DE022D" w:rsidP="002B13E9">
      <w:pPr>
        <w:jc w:val="both"/>
        <w:rPr>
          <w:rFonts w:ascii="Arial" w:hAnsi="Arial" w:cs="Arial"/>
          <w:sz w:val="22"/>
          <w:szCs w:val="22"/>
        </w:rPr>
      </w:pPr>
    </w:p>
    <w:p w:rsidR="00DE022D" w:rsidRDefault="00DE022D" w:rsidP="002B13E9">
      <w:pPr>
        <w:jc w:val="both"/>
        <w:rPr>
          <w:rFonts w:ascii="Arial" w:hAnsi="Arial" w:cs="Arial"/>
          <w:sz w:val="22"/>
          <w:szCs w:val="22"/>
        </w:rPr>
      </w:pPr>
    </w:p>
    <w:p w:rsidR="00DE022D" w:rsidRDefault="00DE022D" w:rsidP="002B13E9">
      <w:pPr>
        <w:jc w:val="both"/>
        <w:rPr>
          <w:rFonts w:ascii="Arial" w:hAnsi="Arial" w:cs="Arial"/>
          <w:sz w:val="22"/>
          <w:szCs w:val="22"/>
        </w:rPr>
      </w:pPr>
    </w:p>
    <w:p w:rsidR="00DE022D" w:rsidRDefault="00DE022D" w:rsidP="002B13E9">
      <w:pPr>
        <w:jc w:val="both"/>
        <w:rPr>
          <w:rFonts w:ascii="Arial" w:hAnsi="Arial" w:cs="Arial"/>
          <w:sz w:val="22"/>
          <w:szCs w:val="22"/>
        </w:rPr>
      </w:pPr>
    </w:p>
    <w:p w:rsidR="00DE022D" w:rsidRDefault="00DE022D" w:rsidP="002B13E9">
      <w:pPr>
        <w:jc w:val="both"/>
        <w:rPr>
          <w:rFonts w:ascii="Arial" w:hAnsi="Arial" w:cs="Arial"/>
          <w:sz w:val="22"/>
          <w:szCs w:val="22"/>
        </w:rPr>
      </w:pPr>
    </w:p>
    <w:p w:rsidR="00DE022D" w:rsidRDefault="00DE022D" w:rsidP="002B13E9">
      <w:pPr>
        <w:jc w:val="both"/>
        <w:rPr>
          <w:rFonts w:ascii="Arial" w:hAnsi="Arial" w:cs="Arial"/>
          <w:sz w:val="22"/>
          <w:szCs w:val="22"/>
        </w:rPr>
      </w:pPr>
    </w:p>
    <w:p w:rsidR="00DE022D" w:rsidRDefault="00DE022D" w:rsidP="002B13E9">
      <w:pPr>
        <w:jc w:val="both"/>
        <w:rPr>
          <w:rFonts w:ascii="Arial" w:hAnsi="Arial" w:cs="Arial"/>
          <w:sz w:val="22"/>
          <w:szCs w:val="22"/>
        </w:rPr>
      </w:pPr>
    </w:p>
    <w:p w:rsidR="00DE022D" w:rsidRDefault="00DE022D" w:rsidP="002B13E9">
      <w:pPr>
        <w:jc w:val="both"/>
        <w:rPr>
          <w:rFonts w:ascii="Arial" w:hAnsi="Arial" w:cs="Arial"/>
          <w:sz w:val="22"/>
          <w:szCs w:val="22"/>
        </w:rPr>
      </w:pPr>
    </w:p>
    <w:p w:rsidR="00DE022D" w:rsidRDefault="00DE022D" w:rsidP="002B13E9">
      <w:pPr>
        <w:jc w:val="both"/>
        <w:rPr>
          <w:rFonts w:ascii="Arial" w:hAnsi="Arial" w:cs="Arial"/>
          <w:sz w:val="22"/>
          <w:szCs w:val="22"/>
        </w:rPr>
      </w:pPr>
    </w:p>
    <w:p w:rsidR="00DE022D" w:rsidRDefault="00DE022D" w:rsidP="002B13E9">
      <w:pPr>
        <w:jc w:val="both"/>
        <w:rPr>
          <w:rFonts w:ascii="Arial" w:hAnsi="Arial" w:cs="Arial"/>
          <w:sz w:val="22"/>
          <w:szCs w:val="22"/>
        </w:rPr>
      </w:pPr>
    </w:p>
    <w:p w:rsidR="00DE022D" w:rsidRDefault="00DE022D" w:rsidP="002B13E9">
      <w:pPr>
        <w:jc w:val="both"/>
        <w:rPr>
          <w:rFonts w:ascii="Arial" w:hAnsi="Arial" w:cs="Arial"/>
          <w:sz w:val="22"/>
          <w:szCs w:val="22"/>
        </w:rPr>
      </w:pPr>
    </w:p>
    <w:p w:rsidR="00DE022D" w:rsidRDefault="00DE022D" w:rsidP="002B13E9">
      <w:pPr>
        <w:jc w:val="both"/>
        <w:rPr>
          <w:rFonts w:ascii="Arial" w:hAnsi="Arial" w:cs="Arial"/>
          <w:sz w:val="22"/>
          <w:szCs w:val="22"/>
        </w:rPr>
      </w:pPr>
    </w:p>
    <w:p w:rsidR="00DE022D" w:rsidRDefault="00DE022D" w:rsidP="002B13E9">
      <w:pPr>
        <w:jc w:val="both"/>
        <w:rPr>
          <w:rFonts w:ascii="Arial" w:hAnsi="Arial" w:cs="Arial"/>
          <w:sz w:val="22"/>
          <w:szCs w:val="22"/>
        </w:rPr>
      </w:pPr>
    </w:p>
    <w:p w:rsidR="00DE022D" w:rsidRDefault="00DE022D" w:rsidP="002B13E9">
      <w:pPr>
        <w:jc w:val="both"/>
        <w:rPr>
          <w:rFonts w:ascii="Arial" w:hAnsi="Arial" w:cs="Arial"/>
          <w:sz w:val="22"/>
          <w:szCs w:val="22"/>
        </w:rPr>
      </w:pPr>
    </w:p>
    <w:p w:rsidR="00DE022D" w:rsidRDefault="00DE022D" w:rsidP="002B13E9">
      <w:pPr>
        <w:jc w:val="both"/>
        <w:rPr>
          <w:rFonts w:ascii="Arial" w:hAnsi="Arial" w:cs="Arial"/>
          <w:sz w:val="22"/>
          <w:szCs w:val="22"/>
        </w:rPr>
      </w:pPr>
    </w:p>
    <w:p w:rsidR="00DE022D" w:rsidRDefault="00DE022D" w:rsidP="002B13E9">
      <w:pPr>
        <w:jc w:val="both"/>
        <w:rPr>
          <w:rFonts w:ascii="Arial" w:hAnsi="Arial" w:cs="Arial"/>
          <w:sz w:val="22"/>
          <w:szCs w:val="22"/>
        </w:rPr>
      </w:pPr>
    </w:p>
    <w:p w:rsidR="00DE022D" w:rsidRDefault="00DE022D" w:rsidP="002B13E9">
      <w:pPr>
        <w:jc w:val="both"/>
        <w:rPr>
          <w:rFonts w:ascii="Arial" w:hAnsi="Arial" w:cs="Arial"/>
          <w:sz w:val="22"/>
          <w:szCs w:val="22"/>
        </w:rPr>
      </w:pPr>
    </w:p>
    <w:p w:rsidR="00DE022D" w:rsidRDefault="00DE022D" w:rsidP="002B13E9">
      <w:pPr>
        <w:jc w:val="both"/>
        <w:rPr>
          <w:rFonts w:ascii="Arial" w:hAnsi="Arial" w:cs="Arial"/>
          <w:sz w:val="22"/>
          <w:szCs w:val="22"/>
        </w:rPr>
      </w:pPr>
    </w:p>
    <w:p w:rsidR="00307BC5" w:rsidRPr="00AF564E" w:rsidRDefault="00307BC5" w:rsidP="00AF564E">
      <w:pPr>
        <w:rPr>
          <w:rFonts w:ascii="Arial" w:hAnsi="Arial" w:cs="Arial"/>
          <w:sz w:val="22"/>
          <w:szCs w:val="22"/>
        </w:rPr>
      </w:pPr>
    </w:p>
    <w:sectPr w:rsidR="00307BC5" w:rsidRPr="00AF564E" w:rsidSect="002B13E9">
      <w:pgSz w:w="11907" w:h="16840"/>
      <w:pgMar w:top="567" w:right="567"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564E" w:rsidRDefault="00AF564E" w:rsidP="00AF564E">
      <w:r>
        <w:separator/>
      </w:r>
    </w:p>
  </w:endnote>
  <w:endnote w:type="continuationSeparator" w:id="0">
    <w:p w:rsidR="00AF564E" w:rsidRDefault="00AF564E" w:rsidP="00AF5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564E" w:rsidRDefault="00AF564E" w:rsidP="00AF564E">
      <w:r>
        <w:separator/>
      </w:r>
    </w:p>
  </w:footnote>
  <w:footnote w:type="continuationSeparator" w:id="0">
    <w:p w:rsidR="00AF564E" w:rsidRDefault="00AF564E" w:rsidP="00AF56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2"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4"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15:restartNumberingAfterBreak="0">
    <w:nsid w:val="338410B5"/>
    <w:multiLevelType w:val="hybridMultilevel"/>
    <w:tmpl w:val="815C077E"/>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AFD2D4F"/>
    <w:multiLevelType w:val="hybridMultilevel"/>
    <w:tmpl w:val="F8428B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15"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6"/>
  </w:num>
  <w:num w:numId="2">
    <w:abstractNumId w:val="3"/>
  </w:num>
  <w:num w:numId="3">
    <w:abstractNumId w:val="11"/>
  </w:num>
  <w:num w:numId="4">
    <w:abstractNumId w:val="1"/>
  </w:num>
  <w:num w:numId="5">
    <w:abstractNumId w:val="14"/>
  </w:num>
  <w:num w:numId="6">
    <w:abstractNumId w:val="17"/>
  </w:num>
  <w:num w:numId="7">
    <w:abstractNumId w:val="0"/>
  </w:num>
  <w:num w:numId="8">
    <w:abstractNumId w:val="5"/>
  </w:num>
  <w:num w:numId="9">
    <w:abstractNumId w:val="2"/>
  </w:num>
  <w:num w:numId="10">
    <w:abstractNumId w:val="15"/>
  </w:num>
  <w:num w:numId="11">
    <w:abstractNumId w:val="9"/>
  </w:num>
  <w:num w:numId="12">
    <w:abstractNumId w:val="8"/>
  </w:num>
  <w:num w:numId="13">
    <w:abstractNumId w:val="7"/>
  </w:num>
  <w:num w:numId="14">
    <w:abstractNumId w:val="6"/>
  </w:num>
  <w:num w:numId="15">
    <w:abstractNumId w:val="4"/>
  </w:num>
  <w:num w:numId="16">
    <w:abstractNumId w:val="10"/>
  </w:num>
  <w:num w:numId="17">
    <w:abstractNumId w:val="13"/>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8709A"/>
    <w:rsid w:val="000E4F05"/>
    <w:rsid w:val="000F29E7"/>
    <w:rsid w:val="00112AD6"/>
    <w:rsid w:val="00135186"/>
    <w:rsid w:val="00146020"/>
    <w:rsid w:val="00163D52"/>
    <w:rsid w:val="00181DFD"/>
    <w:rsid w:val="001942B9"/>
    <w:rsid w:val="001F6B97"/>
    <w:rsid w:val="002452CA"/>
    <w:rsid w:val="00272E8B"/>
    <w:rsid w:val="00285611"/>
    <w:rsid w:val="0029540F"/>
    <w:rsid w:val="002B13E9"/>
    <w:rsid w:val="002E2F0D"/>
    <w:rsid w:val="00305CEF"/>
    <w:rsid w:val="00307BC5"/>
    <w:rsid w:val="00325804"/>
    <w:rsid w:val="003C37AD"/>
    <w:rsid w:val="003E569A"/>
    <w:rsid w:val="0040399D"/>
    <w:rsid w:val="0041143A"/>
    <w:rsid w:val="004136D3"/>
    <w:rsid w:val="00420861"/>
    <w:rsid w:val="004727C6"/>
    <w:rsid w:val="00475016"/>
    <w:rsid w:val="00494B6E"/>
    <w:rsid w:val="004C5930"/>
    <w:rsid w:val="004D3C10"/>
    <w:rsid w:val="004F5F28"/>
    <w:rsid w:val="00501CB0"/>
    <w:rsid w:val="00564520"/>
    <w:rsid w:val="00586656"/>
    <w:rsid w:val="006167AA"/>
    <w:rsid w:val="006B6C28"/>
    <w:rsid w:val="006B6EA6"/>
    <w:rsid w:val="006F1423"/>
    <w:rsid w:val="006F49CB"/>
    <w:rsid w:val="006F5FE4"/>
    <w:rsid w:val="00702C1A"/>
    <w:rsid w:val="007126E1"/>
    <w:rsid w:val="007A16F7"/>
    <w:rsid w:val="007E446D"/>
    <w:rsid w:val="007E5E79"/>
    <w:rsid w:val="007F2120"/>
    <w:rsid w:val="00800827"/>
    <w:rsid w:val="008820D6"/>
    <w:rsid w:val="008A2385"/>
    <w:rsid w:val="008C2A8C"/>
    <w:rsid w:val="008C3376"/>
    <w:rsid w:val="009050F6"/>
    <w:rsid w:val="00912AF8"/>
    <w:rsid w:val="00930E4B"/>
    <w:rsid w:val="00936598"/>
    <w:rsid w:val="00947C88"/>
    <w:rsid w:val="00963D2C"/>
    <w:rsid w:val="0099462F"/>
    <w:rsid w:val="009A52B8"/>
    <w:rsid w:val="009C1460"/>
    <w:rsid w:val="00A15E04"/>
    <w:rsid w:val="00A87024"/>
    <w:rsid w:val="00AD6814"/>
    <w:rsid w:val="00AF564E"/>
    <w:rsid w:val="00B71DCD"/>
    <w:rsid w:val="00B926BD"/>
    <w:rsid w:val="00B96589"/>
    <w:rsid w:val="00BB4C26"/>
    <w:rsid w:val="00C106D5"/>
    <w:rsid w:val="00C53A7F"/>
    <w:rsid w:val="00CE7B94"/>
    <w:rsid w:val="00CF4295"/>
    <w:rsid w:val="00D96021"/>
    <w:rsid w:val="00DD3080"/>
    <w:rsid w:val="00DE022D"/>
    <w:rsid w:val="00E17D01"/>
    <w:rsid w:val="00E425B1"/>
    <w:rsid w:val="00E52CA6"/>
    <w:rsid w:val="00E74104"/>
    <w:rsid w:val="00E86113"/>
    <w:rsid w:val="00F111C7"/>
    <w:rsid w:val="00F23EB8"/>
    <w:rsid w:val="00F91FB5"/>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 w:type="character" w:styleId="Hyperlink">
    <w:name w:val="Hyperlink"/>
    <w:basedOn w:val="Absatz-Standardschriftart"/>
    <w:rsid w:val="00DE022D"/>
    <w:rPr>
      <w:color w:val="0000FF"/>
      <w:u w:val="single"/>
    </w:rPr>
  </w:style>
  <w:style w:type="paragraph" w:styleId="Kopfzeile">
    <w:name w:val="header"/>
    <w:basedOn w:val="Standard"/>
    <w:link w:val="KopfzeileZchn"/>
    <w:unhideWhenUsed/>
    <w:rsid w:val="00AF564E"/>
    <w:pPr>
      <w:tabs>
        <w:tab w:val="center" w:pos="4536"/>
        <w:tab w:val="right" w:pos="9072"/>
      </w:tabs>
    </w:pPr>
  </w:style>
  <w:style w:type="character" w:customStyle="1" w:styleId="KopfzeileZchn">
    <w:name w:val="Kopfzeile Zchn"/>
    <w:basedOn w:val="Absatz-Standardschriftart"/>
    <w:link w:val="Kopfzeile"/>
    <w:rsid w:val="00AF564E"/>
  </w:style>
  <w:style w:type="paragraph" w:styleId="Fuzeile">
    <w:name w:val="footer"/>
    <w:basedOn w:val="Standard"/>
    <w:link w:val="FuzeileZchn"/>
    <w:unhideWhenUsed/>
    <w:rsid w:val="00AF564E"/>
    <w:pPr>
      <w:tabs>
        <w:tab w:val="center" w:pos="4536"/>
        <w:tab w:val="right" w:pos="9072"/>
      </w:tabs>
    </w:pPr>
  </w:style>
  <w:style w:type="character" w:customStyle="1" w:styleId="FuzeileZchn">
    <w:name w:val="Fußzeile Zchn"/>
    <w:basedOn w:val="Absatz-Standardschriftart"/>
    <w:link w:val="Fuzeile"/>
    <w:rsid w:val="00AF56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342</Words>
  <Characters>2486</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2823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Dahlmann, Gabriele</cp:lastModifiedBy>
  <cp:revision>11</cp:revision>
  <cp:lastPrinted>2000-11-22T14:32:00Z</cp:lastPrinted>
  <dcterms:created xsi:type="dcterms:W3CDTF">2016-12-14T07:30:00Z</dcterms:created>
  <dcterms:modified xsi:type="dcterms:W3CDTF">2017-01-09T13:36:00Z</dcterms:modified>
</cp:coreProperties>
</file>