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00827" w:rsidRDefault="00146020" w:rsidP="00420861">
      <w:pPr>
        <w:tabs>
          <w:tab w:val="right" w:pos="9639"/>
        </w:tabs>
        <w:rPr>
          <w:rFonts w:ascii="Arial" w:hAnsi="Arial"/>
          <w:sz w:val="24"/>
        </w:rPr>
      </w:pPr>
      <w:r w:rsidRPr="00146020">
        <w:rPr>
          <w:rFonts w:ascii="Arial" w:hAnsi="Arial"/>
          <w:b/>
          <w:sz w:val="32"/>
          <w:szCs w:val="32"/>
        </w:rPr>
        <w:t>DER STADT</w:t>
      </w:r>
      <w:r w:rsidR="00CF4295">
        <w:rPr>
          <w:rFonts w:ascii="Arial" w:hAnsi="Arial"/>
          <w:b/>
          <w:sz w:val="32"/>
          <w:szCs w:val="32"/>
        </w:rPr>
        <w:t>RAT</w:t>
      </w:r>
      <w:r w:rsidRPr="00146020">
        <w:rPr>
          <w:rFonts w:ascii="Arial" w:hAnsi="Arial"/>
          <w:b/>
          <w:sz w:val="32"/>
          <w:szCs w:val="32"/>
        </w:rPr>
        <w:t xml:space="preserve"> ELLRICH</w:t>
      </w:r>
      <w:r w:rsidR="00420861">
        <w:rPr>
          <w:rFonts w:ascii="Arial" w:hAnsi="Arial"/>
          <w:b/>
          <w:sz w:val="32"/>
          <w:szCs w:val="32"/>
        </w:rPr>
        <w:tab/>
      </w:r>
      <w:r w:rsidR="00800827">
        <w:rPr>
          <w:rFonts w:ascii="Arial" w:hAnsi="Arial"/>
        </w:rPr>
        <w:t xml:space="preserve">Ellrich, den </w:t>
      </w:r>
      <w:r w:rsidR="0066234B">
        <w:rPr>
          <w:rFonts w:ascii="Arial" w:hAnsi="Arial"/>
        </w:rPr>
        <w:t>10.08.2017</w:t>
      </w:r>
    </w:p>
    <w:p w:rsidR="002B13E9" w:rsidRPr="00800827" w:rsidRDefault="002B13E9" w:rsidP="002B13E9">
      <w:pPr>
        <w:rPr>
          <w:rFonts w:ascii="Arial" w:hAnsi="Arial"/>
          <w:b/>
          <w:sz w:val="24"/>
          <w:szCs w:val="24"/>
        </w:rPr>
      </w:pPr>
    </w:p>
    <w:p w:rsidR="002B13E9" w:rsidRDefault="008820D6" w:rsidP="002B13E9">
      <w:pPr>
        <w:framePr w:hSpace="141" w:wrap="around" w:vAnchor="text" w:hAnchor="page" w:x="1161" w:y="230"/>
      </w:pPr>
      <w:r>
        <w:rPr>
          <w:noProof/>
        </w:rPr>
        <w:drawing>
          <wp:inline distT="0" distB="0" distL="0" distR="0">
            <wp:extent cx="838200" cy="1000125"/>
            <wp:effectExtent l="0" t="0" r="0" b="0"/>
            <wp:docPr id="1" name="Bild 1" descr="wappschil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ppschild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3E9" w:rsidRDefault="002B13E9" w:rsidP="002B13E9">
      <w:pPr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 xml:space="preserve">Vorlage zum  </w:t>
      </w:r>
      <w:r>
        <w:rPr>
          <w:rFonts w:ascii="Arial" w:hAnsi="Arial"/>
          <w:b/>
          <w:sz w:val="40"/>
        </w:rPr>
        <w:t>Beschluss-Nr.</w:t>
      </w:r>
      <w:r w:rsidR="00800827">
        <w:rPr>
          <w:rFonts w:ascii="Arial" w:hAnsi="Arial"/>
          <w:b/>
          <w:sz w:val="40"/>
        </w:rPr>
        <w:t xml:space="preserve"> </w:t>
      </w:r>
      <w:r>
        <w:rPr>
          <w:rFonts w:ascii="Arial" w:hAnsi="Arial"/>
          <w:sz w:val="24"/>
        </w:rPr>
        <w:t xml:space="preserve">         </w:t>
      </w:r>
      <w:r w:rsidR="0066234B">
        <w:rPr>
          <w:rFonts w:ascii="Arial" w:hAnsi="Arial"/>
          <w:b/>
          <w:sz w:val="40"/>
          <w:szCs w:val="40"/>
        </w:rPr>
        <w:t>216-14/19</w:t>
      </w:r>
      <w:r>
        <w:rPr>
          <w:rFonts w:ascii="Arial" w:hAnsi="Arial"/>
          <w:sz w:val="24"/>
        </w:rPr>
        <w:t xml:space="preserve">               </w:t>
      </w:r>
    </w:p>
    <w:p w:rsidR="00420861" w:rsidRDefault="00420861" w:rsidP="002B13E9">
      <w:pPr>
        <w:rPr>
          <w:rFonts w:ascii="Arial" w:hAnsi="Arial"/>
        </w:rPr>
      </w:pPr>
    </w:p>
    <w:p w:rsidR="002B13E9" w:rsidRDefault="002B13E9" w:rsidP="002B13E9">
      <w:pPr>
        <w:outlineLvl w:val="0"/>
        <w:rPr>
          <w:rFonts w:ascii="Arial" w:hAnsi="Arial"/>
        </w:rPr>
      </w:pPr>
      <w:r>
        <w:rPr>
          <w:rFonts w:ascii="Arial" w:hAnsi="Arial"/>
        </w:rPr>
        <w:t xml:space="preserve">Vorlage wurde ohne/ </w:t>
      </w:r>
      <w:r w:rsidR="008C2A8C">
        <w:rPr>
          <w:rFonts w:ascii="Arial" w:hAnsi="Arial"/>
        </w:rPr>
        <w:t xml:space="preserve">mit................. </w:t>
      </w:r>
      <w:r>
        <w:rPr>
          <w:rFonts w:ascii="Arial" w:hAnsi="Arial"/>
        </w:rPr>
        <w:t>Änderungen am ............................... zum Beschluss erhoben</w:t>
      </w:r>
    </w:p>
    <w:p w:rsidR="002B13E9" w:rsidRDefault="002B13E9" w:rsidP="002B13E9">
      <w:pPr>
        <w:rPr>
          <w:rFonts w:ascii="Arial" w:hAnsi="Arial"/>
        </w:rPr>
      </w:pPr>
    </w:p>
    <w:p w:rsidR="002B13E9" w:rsidRDefault="002B13E9" w:rsidP="002B13E9">
      <w:pPr>
        <w:outlineLvl w:val="0"/>
        <w:rPr>
          <w:rFonts w:ascii="Arial" w:hAnsi="Arial"/>
          <w:sz w:val="22"/>
        </w:rPr>
      </w:pPr>
      <w:r>
        <w:rPr>
          <w:rFonts w:ascii="Arial" w:hAnsi="Arial"/>
        </w:rPr>
        <w:t>Vorlage wurde am ......................... abgelehnt; Vorlage wurde am  ...................... zurückgezogen</w:t>
      </w:r>
    </w:p>
    <w:p w:rsidR="002B13E9" w:rsidRDefault="002B13E9" w:rsidP="002B13E9">
      <w:pPr>
        <w:rPr>
          <w:rFonts w:ascii="Arial" w:hAnsi="Arial"/>
          <w:sz w:val="22"/>
        </w:rPr>
      </w:pPr>
    </w:p>
    <w:p w:rsidR="00800827" w:rsidRDefault="00800827" w:rsidP="002B13E9">
      <w:pPr>
        <w:rPr>
          <w:rFonts w:ascii="Arial" w:hAnsi="Arial"/>
          <w:sz w:val="22"/>
        </w:rPr>
      </w:pPr>
    </w:p>
    <w:p w:rsidR="00800827" w:rsidRDefault="00800827" w:rsidP="002B13E9">
      <w:pPr>
        <w:rPr>
          <w:rFonts w:ascii="Arial" w:hAnsi="Arial"/>
          <w:sz w:val="22"/>
        </w:rPr>
      </w:pPr>
    </w:p>
    <w:tbl>
      <w:tblPr>
        <w:tblW w:w="1048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32"/>
        <w:gridCol w:w="5456"/>
      </w:tblGrid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Bezeichnung des Beschlusses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181DFD" w:rsidRDefault="00977D6D" w:rsidP="002B13E9">
            <w:pPr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Einziehung öffentlicher Verkehrsfläche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Beschlusstext:</w:t>
            </w: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BB4C26" w:rsidRDefault="00977D6D" w:rsidP="002B13E9">
            <w:pPr>
              <w:jc w:val="both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Der Stadtrat stimmt den in der Anlage befindlichen Verfügungen zur Einziehung der öffentlichen Wege, Gemark</w:t>
            </w:r>
            <w:r w:rsidR="00F97ABA">
              <w:rPr>
                <w:rFonts w:ascii="Arial" w:hAnsi="Arial"/>
                <w:sz w:val="22"/>
              </w:rPr>
              <w:t>ung Ellrich, Flur 11, Flurstück</w:t>
            </w:r>
            <w:r>
              <w:rPr>
                <w:rFonts w:ascii="Arial" w:hAnsi="Arial"/>
                <w:sz w:val="22"/>
              </w:rPr>
              <w:t xml:space="preserve"> 199/1 </w:t>
            </w:r>
            <w:r w:rsidR="00F97ABA">
              <w:rPr>
                <w:rFonts w:ascii="Arial" w:hAnsi="Arial"/>
                <w:sz w:val="22"/>
              </w:rPr>
              <w:t xml:space="preserve">sowie Gemarkung </w:t>
            </w:r>
            <w:proofErr w:type="spellStart"/>
            <w:r w:rsidR="00F97ABA">
              <w:rPr>
                <w:rFonts w:ascii="Arial" w:hAnsi="Arial"/>
                <w:sz w:val="22"/>
              </w:rPr>
              <w:t>Gudersleben</w:t>
            </w:r>
            <w:proofErr w:type="spellEnd"/>
            <w:r w:rsidR="00F97ABA">
              <w:rPr>
                <w:rFonts w:ascii="Arial" w:hAnsi="Arial"/>
                <w:sz w:val="22"/>
              </w:rPr>
              <w:t>, Flur 1, Flurstück</w:t>
            </w:r>
            <w:r>
              <w:rPr>
                <w:rFonts w:ascii="Arial" w:hAnsi="Arial"/>
                <w:sz w:val="22"/>
              </w:rPr>
              <w:t xml:space="preserve"> 53/3 zu</w:t>
            </w:r>
          </w:p>
        </w:tc>
      </w:tr>
      <w:tr w:rsidR="002B13E9" w:rsidTr="0008709A">
        <w:tc>
          <w:tcPr>
            <w:tcW w:w="5032" w:type="dxa"/>
          </w:tcPr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Einreicher</w:t>
            </w:r>
          </w:p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BB4C26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Der Bürgermeister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8C2A8C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Begründung der Zus</w:t>
            </w:r>
            <w:r w:rsidR="0008709A">
              <w:rPr>
                <w:rFonts w:ascii="Arial" w:hAnsi="Arial"/>
                <w:sz w:val="22"/>
              </w:rPr>
              <w:t>tändigkeit des Stadtrates (Aufgr</w:t>
            </w:r>
            <w:r>
              <w:rPr>
                <w:rFonts w:ascii="Arial" w:hAnsi="Arial"/>
                <w:sz w:val="22"/>
              </w:rPr>
              <w:t xml:space="preserve">und welcher gesetzlichen Bestimmung wurde </w:t>
            </w:r>
            <w:r w:rsidR="0008709A">
              <w:rPr>
                <w:rFonts w:ascii="Arial" w:hAnsi="Arial"/>
                <w:sz w:val="22"/>
              </w:rPr>
              <w:t xml:space="preserve">die </w:t>
            </w:r>
            <w:r>
              <w:rPr>
                <w:rFonts w:ascii="Arial" w:hAnsi="Arial"/>
                <w:sz w:val="22"/>
              </w:rPr>
              <w:t>Beschlussvorlage erarbeitet?)</w:t>
            </w:r>
          </w:p>
          <w:p w:rsidR="009050F6" w:rsidRPr="009050F6" w:rsidRDefault="009050F6" w:rsidP="009050F6">
            <w:pPr>
              <w:ind w:left="360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proofErr w:type="spellStart"/>
            <w:r>
              <w:rPr>
                <w:rFonts w:ascii="Arial" w:hAnsi="Arial"/>
                <w:sz w:val="22"/>
              </w:rPr>
              <w:t>ThürKO</w:t>
            </w:r>
            <w:proofErr w:type="spellEnd"/>
            <w:r>
              <w:rPr>
                <w:rFonts w:ascii="Arial" w:hAnsi="Arial"/>
                <w:sz w:val="22"/>
              </w:rPr>
              <w:t xml:space="preserve"> vom 28.01.2003</w:t>
            </w:r>
            <w:r w:rsidR="00181DFD">
              <w:rPr>
                <w:rFonts w:ascii="Arial" w:hAnsi="Arial"/>
                <w:sz w:val="22"/>
              </w:rPr>
              <w:t xml:space="preserve">,  </w:t>
            </w:r>
            <w:r w:rsidR="0001000A">
              <w:rPr>
                <w:rFonts w:ascii="Arial" w:hAnsi="Arial"/>
                <w:sz w:val="22"/>
              </w:rPr>
              <w:t>zuletzt geändert durch Gesetz vom</w:t>
            </w:r>
            <w:r w:rsidR="007E5E79">
              <w:rPr>
                <w:rFonts w:ascii="Arial" w:hAnsi="Arial"/>
                <w:sz w:val="22"/>
              </w:rPr>
              <w:t xml:space="preserve"> </w:t>
            </w:r>
            <w:r w:rsidR="005F6BAD">
              <w:rPr>
                <w:rFonts w:ascii="Arial" w:hAnsi="Arial"/>
                <w:sz w:val="22"/>
              </w:rPr>
              <w:t>24.04.2017</w:t>
            </w:r>
            <w:r w:rsidR="000E4F05">
              <w:rPr>
                <w:rFonts w:ascii="Arial" w:hAnsi="Arial"/>
                <w:sz w:val="22"/>
              </w:rPr>
              <w:t xml:space="preserve"> </w:t>
            </w:r>
            <w:r w:rsidR="0001000A">
              <w:rPr>
                <w:rFonts w:ascii="Arial" w:hAnsi="Arial"/>
                <w:sz w:val="22"/>
              </w:rPr>
              <w:t>(</w:t>
            </w:r>
            <w:proofErr w:type="spellStart"/>
            <w:r w:rsidR="0001000A">
              <w:rPr>
                <w:rFonts w:ascii="Arial" w:hAnsi="Arial"/>
                <w:sz w:val="22"/>
              </w:rPr>
              <w:t>GVBl</w:t>
            </w:r>
            <w:proofErr w:type="spellEnd"/>
            <w:r w:rsidR="0001000A">
              <w:rPr>
                <w:rFonts w:ascii="Arial" w:hAnsi="Arial"/>
                <w:sz w:val="22"/>
              </w:rPr>
              <w:t xml:space="preserve">. S. </w:t>
            </w:r>
            <w:r w:rsidR="005F6BAD">
              <w:rPr>
                <w:rFonts w:ascii="Arial" w:hAnsi="Arial"/>
                <w:sz w:val="22"/>
              </w:rPr>
              <w:t>91</w:t>
            </w:r>
            <w:r w:rsidR="00BB4C26">
              <w:rPr>
                <w:rFonts w:ascii="Arial" w:hAnsi="Arial"/>
                <w:sz w:val="22"/>
              </w:rPr>
              <w:t>)</w:t>
            </w:r>
            <w:r w:rsidR="00181DFD">
              <w:rPr>
                <w:rFonts w:ascii="Arial" w:hAnsi="Arial"/>
                <w:sz w:val="22"/>
              </w:rPr>
              <w:t xml:space="preserve"> </w:t>
            </w:r>
          </w:p>
          <w:p w:rsidR="002B13E9" w:rsidRDefault="002B13E9" w:rsidP="002B13E9">
            <w:pPr>
              <w:jc w:val="both"/>
              <w:rPr>
                <w:rFonts w:ascii="Arial" w:hAnsi="Arial"/>
                <w:sz w:val="22"/>
              </w:rPr>
            </w:pP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Welche Beschlüsse müssen aufgrund der</w:t>
            </w:r>
          </w:p>
          <w:p w:rsidR="008C2A8C" w:rsidRDefault="002B13E9" w:rsidP="008C2A8C">
            <w:pPr>
              <w:ind w:left="36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o. g. Beschlussvorlage aufgehoben bzw.</w:t>
            </w:r>
          </w:p>
          <w:p w:rsidR="002B13E9" w:rsidRDefault="002B13E9" w:rsidP="008C2A8C">
            <w:pPr>
              <w:ind w:left="36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ergänzt werden?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Pr="009050F6" w:rsidRDefault="008C2A8C" w:rsidP="002B13E9">
            <w:pPr>
              <w:rPr>
                <w:rFonts w:ascii="Arial" w:hAnsi="Arial"/>
                <w:sz w:val="22"/>
                <w:szCs w:val="22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Keine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Pr="00800827" w:rsidRDefault="002B13E9" w:rsidP="00800827">
            <w:pPr>
              <w:pStyle w:val="Listenabsatz"/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 w:rsidRPr="00800827">
              <w:rPr>
                <w:rFonts w:ascii="Arial" w:hAnsi="Arial"/>
                <w:sz w:val="22"/>
              </w:rPr>
              <w:t>a) Mit welchem Personenkreis wurde die</w:t>
            </w:r>
          </w:p>
          <w:p w:rsidR="002B13E9" w:rsidRDefault="002B13E9" w:rsidP="008C2A8C">
            <w:pPr>
              <w:ind w:left="567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Beschlussvorlage beraten </w:t>
            </w: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     b) mit wem soll sie beraten werden?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BB4C26">
            <w:pPr>
              <w:rPr>
                <w:rFonts w:ascii="Arial" w:hAnsi="Arial"/>
                <w:sz w:val="16"/>
                <w:szCs w:val="16"/>
              </w:rPr>
            </w:pPr>
          </w:p>
          <w:p w:rsidR="00BB4C26" w:rsidRDefault="00977D6D" w:rsidP="00E17D01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Hauptausschuss am 21.08.2017</w:t>
            </w:r>
          </w:p>
          <w:p w:rsidR="00BB4C26" w:rsidRDefault="00BB4C26" w:rsidP="00E17D01">
            <w:pPr>
              <w:rPr>
                <w:rFonts w:ascii="Arial" w:hAnsi="Arial"/>
                <w:sz w:val="22"/>
              </w:rPr>
            </w:pP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800827" w:rsidRDefault="002B13E9" w:rsidP="00FA4F3C">
            <w:pPr>
              <w:pStyle w:val="Listenabsatz"/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 w:rsidRPr="00800827">
              <w:rPr>
                <w:rFonts w:ascii="Arial" w:hAnsi="Arial"/>
                <w:sz w:val="22"/>
              </w:rPr>
              <w:t>Welche absehbaren finanziellen Auswirkungen hat die Beschlussvorlage?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977D6D" w:rsidRPr="00977D6D" w:rsidRDefault="00977D6D" w:rsidP="00977D6D">
            <w:pPr>
              <w:rPr>
                <w:rFonts w:ascii="Arial" w:hAnsi="Arial"/>
                <w:sz w:val="28"/>
                <w:szCs w:val="16"/>
              </w:rPr>
            </w:pPr>
          </w:p>
          <w:p w:rsidR="002B13E9" w:rsidRPr="009050F6" w:rsidRDefault="00977D6D" w:rsidP="00977D6D">
            <w:pPr>
              <w:rPr>
                <w:rFonts w:ascii="Arial" w:hAnsi="Arial"/>
                <w:sz w:val="16"/>
                <w:szCs w:val="16"/>
              </w:rPr>
            </w:pPr>
            <w:r w:rsidRPr="00977D6D">
              <w:rPr>
                <w:rFonts w:ascii="Arial" w:hAnsi="Arial"/>
                <w:sz w:val="22"/>
                <w:szCs w:val="16"/>
              </w:rPr>
              <w:t>Keine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800827" w:rsidRDefault="002B13E9" w:rsidP="00800827">
            <w:pPr>
              <w:pStyle w:val="Listenabsatz"/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 w:rsidRPr="00800827">
              <w:rPr>
                <w:rFonts w:ascii="Arial" w:hAnsi="Arial"/>
                <w:sz w:val="22"/>
              </w:rPr>
              <w:t>Veröffentlichung des Beschlusses?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Ja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800827" w:rsidRDefault="002B13E9" w:rsidP="00800827">
            <w:pPr>
              <w:pStyle w:val="Listenabsatz"/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 w:rsidRPr="00800827">
              <w:rPr>
                <w:rFonts w:ascii="Arial" w:hAnsi="Arial"/>
                <w:sz w:val="22"/>
              </w:rPr>
              <w:t>Verteiler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Alle Stadtratsmitglieder, Orts</w:t>
            </w:r>
            <w:r w:rsidR="00F91FB5">
              <w:rPr>
                <w:rFonts w:ascii="Arial" w:hAnsi="Arial"/>
                <w:sz w:val="22"/>
              </w:rPr>
              <w:t>teil</w:t>
            </w:r>
            <w:r>
              <w:rPr>
                <w:rFonts w:ascii="Arial" w:hAnsi="Arial"/>
                <w:sz w:val="22"/>
              </w:rPr>
              <w:t>bürgermeister</w:t>
            </w:r>
          </w:p>
        </w:tc>
      </w:tr>
    </w:tbl>
    <w:p w:rsidR="002B13E9" w:rsidRDefault="002B13E9" w:rsidP="002B13E9"/>
    <w:p w:rsidR="002B13E9" w:rsidRPr="0099462F" w:rsidRDefault="002B13E9" w:rsidP="002B13E9">
      <w:pPr>
        <w:outlineLvl w:val="0"/>
        <w:rPr>
          <w:rFonts w:ascii="Arial" w:hAnsi="Arial" w:cs="Arial"/>
          <w:b/>
          <w:u w:val="single"/>
        </w:rPr>
      </w:pPr>
      <w:r w:rsidRPr="0099462F">
        <w:rPr>
          <w:rFonts w:ascii="Arial" w:hAnsi="Arial" w:cs="Arial"/>
          <w:b/>
          <w:u w:val="single"/>
        </w:rPr>
        <w:t>Abstimmungsergebnis</w:t>
      </w:r>
      <w:r w:rsidR="00800827">
        <w:rPr>
          <w:rFonts w:ascii="Arial" w:hAnsi="Arial" w:cs="Arial"/>
          <w:b/>
          <w:u w:val="single"/>
        </w:rPr>
        <w:t>:</w:t>
      </w:r>
    </w:p>
    <w:p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:rsidR="002B13E9" w:rsidRPr="0099462F" w:rsidRDefault="002B13E9" w:rsidP="00800827">
      <w:pPr>
        <w:tabs>
          <w:tab w:val="left" w:pos="3686"/>
          <w:tab w:val="left" w:pos="4678"/>
          <w:tab w:val="left" w:pos="7088"/>
        </w:tabs>
        <w:spacing w:line="276" w:lineRule="auto"/>
        <w:rPr>
          <w:rFonts w:ascii="Arial" w:hAnsi="Arial" w:cs="Arial"/>
        </w:rPr>
      </w:pPr>
      <w:r w:rsidRPr="0099462F">
        <w:rPr>
          <w:rFonts w:ascii="Arial" w:hAnsi="Arial" w:cs="Arial"/>
        </w:rPr>
        <w:t>Gesetzliche Anzahl Stadtratsmitglieder:</w:t>
      </w:r>
      <w:r w:rsidRPr="0099462F">
        <w:rPr>
          <w:rFonts w:ascii="Arial" w:hAnsi="Arial" w:cs="Arial"/>
        </w:rPr>
        <w:tab/>
        <w:t>20 + 1</w:t>
      </w:r>
      <w:r w:rsidR="00800827">
        <w:rPr>
          <w:rFonts w:ascii="Arial" w:hAnsi="Arial" w:cs="Arial"/>
        </w:rPr>
        <w:tab/>
      </w:r>
      <w:r>
        <w:rPr>
          <w:rFonts w:ascii="Arial" w:hAnsi="Arial" w:cs="Arial"/>
        </w:rPr>
        <w:t>Ja – Stimmen:</w:t>
      </w:r>
      <w:r w:rsidR="00800827">
        <w:rPr>
          <w:rFonts w:ascii="Arial" w:hAnsi="Arial" w:cs="Arial"/>
        </w:rPr>
        <w:tab/>
      </w:r>
      <w:r>
        <w:rPr>
          <w:rFonts w:ascii="Arial" w:hAnsi="Arial" w:cs="Arial"/>
        </w:rPr>
        <w:t>…….</w:t>
      </w:r>
    </w:p>
    <w:p w:rsidR="00800827" w:rsidRDefault="002B13E9" w:rsidP="00800827">
      <w:pPr>
        <w:tabs>
          <w:tab w:val="left" w:pos="3686"/>
          <w:tab w:val="left" w:pos="4678"/>
          <w:tab w:val="left" w:pos="7088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Pr="0099462F">
        <w:rPr>
          <w:rFonts w:ascii="Arial" w:hAnsi="Arial" w:cs="Arial"/>
        </w:rPr>
        <w:t>avon anwesend:</w:t>
      </w:r>
      <w:r w:rsidR="00800827">
        <w:rPr>
          <w:rFonts w:ascii="Arial" w:hAnsi="Arial" w:cs="Arial"/>
        </w:rPr>
        <w:tab/>
        <w:t>…….</w:t>
      </w:r>
      <w:r w:rsidR="00800827">
        <w:rPr>
          <w:rFonts w:ascii="Arial" w:hAnsi="Arial" w:cs="Arial"/>
        </w:rPr>
        <w:tab/>
      </w:r>
      <w:r>
        <w:rPr>
          <w:rFonts w:ascii="Arial" w:hAnsi="Arial" w:cs="Arial"/>
        </w:rPr>
        <w:t>Nein – Stimmen:</w:t>
      </w:r>
      <w:r w:rsidR="00800827">
        <w:rPr>
          <w:rFonts w:ascii="Arial" w:hAnsi="Arial" w:cs="Arial"/>
        </w:rPr>
        <w:tab/>
        <w:t>…….</w:t>
      </w:r>
    </w:p>
    <w:p w:rsidR="002B13E9" w:rsidRDefault="00800827" w:rsidP="00800827">
      <w:pPr>
        <w:tabs>
          <w:tab w:val="left" w:pos="3686"/>
          <w:tab w:val="left" w:pos="4678"/>
          <w:tab w:val="left" w:pos="7088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2B13E9">
        <w:rPr>
          <w:rFonts w:ascii="Arial" w:hAnsi="Arial" w:cs="Arial"/>
        </w:rPr>
        <w:t>Enthaltungen:</w:t>
      </w:r>
      <w:r w:rsidR="002B13E9">
        <w:rPr>
          <w:rFonts w:ascii="Arial" w:hAnsi="Arial" w:cs="Arial"/>
        </w:rPr>
        <w:tab/>
      </w:r>
      <w:r>
        <w:rPr>
          <w:rFonts w:ascii="Arial" w:hAnsi="Arial" w:cs="Arial"/>
        </w:rPr>
        <w:t>…….</w:t>
      </w:r>
    </w:p>
    <w:p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:rsidR="00800827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 xml:space="preserve">Folgende Mitglieder waren nach § 38 </w:t>
      </w:r>
      <w:proofErr w:type="spellStart"/>
      <w:r>
        <w:rPr>
          <w:rFonts w:ascii="Arial" w:hAnsi="Arial" w:cs="Arial"/>
        </w:rPr>
        <w:t>ThürKO</w:t>
      </w:r>
      <w:proofErr w:type="spellEnd"/>
      <w:r>
        <w:rPr>
          <w:rFonts w:ascii="Arial" w:hAnsi="Arial" w:cs="Arial"/>
        </w:rPr>
        <w:t xml:space="preserve"> von der Beratung und Beschlussfassung ausgeschlossen:</w:t>
      </w:r>
    </w:p>
    <w:p w:rsidR="002B13E9" w:rsidRDefault="00800827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-</w:t>
      </w:r>
      <w:r w:rsidR="002B13E9">
        <w:rPr>
          <w:rFonts w:ascii="Arial" w:hAnsi="Arial" w:cs="Arial"/>
        </w:rPr>
        <w:t>keine</w:t>
      </w:r>
      <w:r>
        <w:rPr>
          <w:rFonts w:ascii="Arial" w:hAnsi="Arial" w:cs="Arial"/>
        </w:rPr>
        <w:t>-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:rsidR="002B13E9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Der Beschluss wurde somit angenommen/abgelehnt.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Matthias Ehrhold</w:t>
      </w:r>
    </w:p>
    <w:p w:rsidR="002B13E9" w:rsidRDefault="002B13E9" w:rsidP="002B13E9">
      <w:pPr>
        <w:rPr>
          <w:rFonts w:ascii="Arial" w:hAnsi="Arial" w:cs="Arial"/>
        </w:rPr>
      </w:pPr>
      <w:r>
        <w:rPr>
          <w:rFonts w:ascii="Arial" w:hAnsi="Arial" w:cs="Arial"/>
        </w:rPr>
        <w:t>Bürgermeister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E52CA6" w:rsidRDefault="00E52CA6" w:rsidP="002B13E9">
      <w:pPr>
        <w:outlineLvl w:val="0"/>
        <w:rPr>
          <w:rFonts w:ascii="Arial" w:hAnsi="Arial" w:cs="Arial"/>
          <w:b/>
          <w:sz w:val="24"/>
          <w:szCs w:val="24"/>
        </w:rPr>
      </w:pPr>
    </w:p>
    <w:p w:rsidR="00F111C7" w:rsidRDefault="00F111C7" w:rsidP="002B13E9">
      <w:pPr>
        <w:outlineLvl w:val="0"/>
        <w:rPr>
          <w:rFonts w:ascii="Arial" w:hAnsi="Arial" w:cs="Arial"/>
          <w:b/>
          <w:sz w:val="24"/>
          <w:szCs w:val="24"/>
        </w:rPr>
      </w:pPr>
    </w:p>
    <w:p w:rsidR="002B13E9" w:rsidRPr="00E86113" w:rsidRDefault="002B13E9" w:rsidP="002B13E9">
      <w:pPr>
        <w:outlineLvl w:val="0"/>
        <w:rPr>
          <w:rFonts w:ascii="Arial" w:hAnsi="Arial" w:cs="Arial"/>
          <w:b/>
        </w:rPr>
      </w:pPr>
      <w:r w:rsidRPr="00E86113">
        <w:rPr>
          <w:rFonts w:ascii="Arial" w:hAnsi="Arial" w:cs="Arial"/>
          <w:b/>
          <w:sz w:val="24"/>
          <w:szCs w:val="24"/>
        </w:rPr>
        <w:t>Begründung zum</w:t>
      </w:r>
      <w:r w:rsidRPr="00E86113">
        <w:rPr>
          <w:rFonts w:ascii="Arial" w:hAnsi="Arial" w:cs="Arial"/>
          <w:b/>
        </w:rPr>
        <w:t xml:space="preserve"> </w:t>
      </w:r>
      <w:r w:rsidRPr="00E86113">
        <w:rPr>
          <w:rFonts w:ascii="Arial" w:hAnsi="Arial" w:cs="Arial"/>
          <w:b/>
          <w:sz w:val="40"/>
          <w:szCs w:val="40"/>
        </w:rPr>
        <w:t>Beschluss Nr.:</w:t>
      </w:r>
      <w:r w:rsidRPr="00E86113">
        <w:rPr>
          <w:rFonts w:ascii="Arial" w:hAnsi="Arial" w:cs="Arial"/>
          <w:b/>
        </w:rPr>
        <w:t xml:space="preserve"> </w:t>
      </w:r>
      <w:r w:rsidR="0066234B">
        <w:rPr>
          <w:rFonts w:ascii="Arial" w:hAnsi="Arial"/>
          <w:b/>
          <w:sz w:val="40"/>
          <w:szCs w:val="40"/>
        </w:rPr>
        <w:t>216-14/19</w:t>
      </w:r>
      <w:r w:rsidR="0066234B">
        <w:rPr>
          <w:rFonts w:ascii="Arial" w:hAnsi="Arial"/>
          <w:sz w:val="24"/>
        </w:rPr>
        <w:t xml:space="preserve">               </w:t>
      </w:r>
      <w:bookmarkStart w:id="0" w:name="_GoBack"/>
      <w:bookmarkEnd w:id="0"/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181DFD" w:rsidRDefault="00181DFD" w:rsidP="002B13E9">
      <w:pPr>
        <w:rPr>
          <w:rFonts w:ascii="Arial" w:hAnsi="Arial" w:cs="Arial"/>
        </w:rPr>
      </w:pPr>
    </w:p>
    <w:p w:rsidR="00E52CA6" w:rsidRDefault="00E52CA6" w:rsidP="002B13E9">
      <w:pPr>
        <w:rPr>
          <w:rFonts w:ascii="Arial" w:hAnsi="Arial" w:cs="Arial"/>
        </w:rPr>
      </w:pPr>
    </w:p>
    <w:p w:rsidR="00181DFD" w:rsidRDefault="00181DFD" w:rsidP="002B13E9">
      <w:pPr>
        <w:rPr>
          <w:rFonts w:ascii="Arial" w:hAnsi="Arial" w:cs="Arial"/>
        </w:rPr>
      </w:pPr>
    </w:p>
    <w:p w:rsidR="002B13E9" w:rsidRDefault="002B13E9" w:rsidP="002B13E9">
      <w:pPr>
        <w:outlineLvl w:val="0"/>
        <w:rPr>
          <w:rFonts w:ascii="Arial" w:hAnsi="Arial" w:cs="Arial"/>
          <w:b/>
          <w:sz w:val="24"/>
          <w:szCs w:val="24"/>
          <w:u w:val="single"/>
        </w:rPr>
      </w:pPr>
      <w:r w:rsidRPr="008A2385">
        <w:rPr>
          <w:rFonts w:ascii="Arial" w:hAnsi="Arial" w:cs="Arial"/>
          <w:b/>
          <w:sz w:val="24"/>
          <w:szCs w:val="24"/>
          <w:u w:val="single"/>
        </w:rPr>
        <w:t xml:space="preserve">Beschlusstext: </w:t>
      </w:r>
    </w:p>
    <w:p w:rsidR="002B13E9" w:rsidRPr="00BB4C26" w:rsidRDefault="002B13E9" w:rsidP="002B13E9">
      <w:pPr>
        <w:rPr>
          <w:rFonts w:ascii="Arial" w:hAnsi="Arial" w:cs="Arial"/>
          <w:b/>
          <w:sz w:val="22"/>
          <w:szCs w:val="22"/>
        </w:rPr>
      </w:pPr>
    </w:p>
    <w:p w:rsidR="00977D6D" w:rsidRDefault="00977D6D" w:rsidP="002B13E9">
      <w:pPr>
        <w:rPr>
          <w:rFonts w:ascii="Arial" w:hAnsi="Arial"/>
          <w:sz w:val="22"/>
        </w:rPr>
      </w:pPr>
    </w:p>
    <w:p w:rsidR="00181DFD" w:rsidRDefault="00F97ABA" w:rsidP="002B13E9">
      <w:pPr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</w:rPr>
        <w:t xml:space="preserve">Der Stadtrat stimmt den in der Anlage befindlichen Verfügungen zur Einziehung der öffentlichen Wege, Gemarkung Ellrich, Flur 11, Flurstück 199/1 sowie Gemarkung </w:t>
      </w:r>
      <w:proofErr w:type="spellStart"/>
      <w:r>
        <w:rPr>
          <w:rFonts w:ascii="Arial" w:hAnsi="Arial"/>
          <w:sz w:val="22"/>
        </w:rPr>
        <w:t>Gudersleben</w:t>
      </w:r>
      <w:proofErr w:type="spellEnd"/>
      <w:r>
        <w:rPr>
          <w:rFonts w:ascii="Arial" w:hAnsi="Arial"/>
          <w:sz w:val="22"/>
        </w:rPr>
        <w:t>, Flur 1, Flurstück 53/3 zu</w:t>
      </w:r>
      <w:r w:rsidR="00977D6D">
        <w:rPr>
          <w:rFonts w:ascii="Arial" w:hAnsi="Arial"/>
          <w:sz w:val="22"/>
        </w:rPr>
        <w:t>.</w:t>
      </w:r>
    </w:p>
    <w:p w:rsidR="00E52CA6" w:rsidRDefault="00E52CA6" w:rsidP="002B13E9">
      <w:pPr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rPr>
          <w:rFonts w:ascii="Arial" w:hAnsi="Arial" w:cs="Arial"/>
          <w:sz w:val="22"/>
          <w:szCs w:val="22"/>
        </w:rPr>
      </w:pPr>
    </w:p>
    <w:p w:rsidR="00E52CA6" w:rsidRPr="008A2385" w:rsidRDefault="00E52CA6" w:rsidP="002B13E9">
      <w:pPr>
        <w:rPr>
          <w:rFonts w:ascii="Arial" w:hAnsi="Arial" w:cs="Arial"/>
          <w:sz w:val="22"/>
          <w:szCs w:val="22"/>
        </w:rPr>
      </w:pPr>
    </w:p>
    <w:p w:rsidR="002B13E9" w:rsidRPr="008A2385" w:rsidRDefault="002B13E9" w:rsidP="00800827">
      <w:pPr>
        <w:outlineLvl w:val="0"/>
        <w:rPr>
          <w:rFonts w:ascii="Arial" w:hAnsi="Arial" w:cs="Arial"/>
          <w:sz w:val="10"/>
          <w:szCs w:val="10"/>
        </w:rPr>
      </w:pPr>
      <w:r w:rsidRPr="008A2385">
        <w:rPr>
          <w:rFonts w:ascii="Arial" w:hAnsi="Arial" w:cs="Arial"/>
          <w:b/>
          <w:sz w:val="24"/>
          <w:szCs w:val="24"/>
          <w:u w:val="single"/>
        </w:rPr>
        <w:t>Begründung:</w:t>
      </w: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:rsidR="00F97ABA" w:rsidRPr="00F97ABA" w:rsidRDefault="00F97ABA" w:rsidP="00F97ABA">
      <w:pPr>
        <w:rPr>
          <w:rFonts w:ascii="Arial" w:hAnsi="Arial" w:cs="Arial"/>
          <w:color w:val="000000" w:themeColor="text1"/>
          <w:sz w:val="22"/>
          <w:szCs w:val="22"/>
        </w:rPr>
      </w:pPr>
      <w:r w:rsidRPr="00F97ABA">
        <w:rPr>
          <w:rFonts w:ascii="Arial" w:hAnsi="Arial" w:cs="Arial"/>
          <w:color w:val="000000" w:themeColor="text1"/>
          <w:sz w:val="22"/>
          <w:szCs w:val="22"/>
        </w:rPr>
        <w:t xml:space="preserve">Die Flächen in der Gemarkung Ellrich, Flur 11, Flurstück 199/1 sowie in der Gemarkung </w:t>
      </w:r>
      <w:proofErr w:type="spellStart"/>
      <w:r w:rsidRPr="00F97ABA">
        <w:rPr>
          <w:rFonts w:ascii="Arial" w:hAnsi="Arial" w:cs="Arial"/>
          <w:color w:val="000000" w:themeColor="text1"/>
          <w:sz w:val="22"/>
          <w:szCs w:val="22"/>
        </w:rPr>
        <w:t>Gudersleben</w:t>
      </w:r>
      <w:proofErr w:type="spellEnd"/>
      <w:r w:rsidRPr="00F97ABA">
        <w:rPr>
          <w:rFonts w:ascii="Arial" w:hAnsi="Arial" w:cs="Arial"/>
          <w:color w:val="000000" w:themeColor="text1"/>
          <w:sz w:val="22"/>
          <w:szCs w:val="22"/>
        </w:rPr>
        <w:t>, Flur 1, Flurstück 53/3 werden nicht mehr als öffentliche  Wege genutzt und eine künftige Nutzung als Wege wird ausgeschlossen.</w:t>
      </w:r>
    </w:p>
    <w:p w:rsidR="00F97ABA" w:rsidRPr="00F97ABA" w:rsidRDefault="00F97ABA" w:rsidP="00F97ABA">
      <w:pPr>
        <w:rPr>
          <w:rFonts w:ascii="Arial" w:hAnsi="Arial" w:cs="Arial"/>
          <w:color w:val="000000" w:themeColor="text1"/>
          <w:sz w:val="22"/>
          <w:szCs w:val="22"/>
        </w:rPr>
      </w:pPr>
    </w:p>
    <w:p w:rsidR="00F97ABA" w:rsidRPr="00F97ABA" w:rsidRDefault="00F97ABA" w:rsidP="00F97ABA">
      <w:pPr>
        <w:rPr>
          <w:rFonts w:ascii="Arial" w:hAnsi="Arial" w:cs="Arial"/>
          <w:color w:val="000000" w:themeColor="text1"/>
          <w:sz w:val="22"/>
          <w:szCs w:val="22"/>
        </w:rPr>
      </w:pPr>
      <w:r w:rsidRPr="00F97ABA">
        <w:rPr>
          <w:rFonts w:ascii="Arial" w:hAnsi="Arial" w:cs="Arial"/>
          <w:color w:val="000000" w:themeColor="text1"/>
          <w:sz w:val="22"/>
          <w:szCs w:val="22"/>
        </w:rPr>
        <w:t xml:space="preserve">Die Firma </w:t>
      </w:r>
      <w:proofErr w:type="spellStart"/>
      <w:r w:rsidRPr="00F97ABA">
        <w:rPr>
          <w:rFonts w:ascii="Arial" w:hAnsi="Arial" w:cs="Arial"/>
          <w:color w:val="000000" w:themeColor="text1"/>
          <w:sz w:val="22"/>
          <w:szCs w:val="22"/>
        </w:rPr>
        <w:t>Casea</w:t>
      </w:r>
      <w:proofErr w:type="spellEnd"/>
      <w:r w:rsidRPr="00F97ABA">
        <w:rPr>
          <w:rFonts w:ascii="Arial" w:hAnsi="Arial" w:cs="Arial"/>
          <w:color w:val="000000" w:themeColor="text1"/>
          <w:sz w:val="22"/>
          <w:szCs w:val="22"/>
        </w:rPr>
        <w:t xml:space="preserve"> hat das Bergbaurecht und betreibt ein Abbaufeld, welches bis 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auf das Flurstück 199/1 reicht. </w:t>
      </w:r>
      <w:r w:rsidRPr="00F97ABA">
        <w:rPr>
          <w:rFonts w:ascii="Arial" w:hAnsi="Arial" w:cs="Arial"/>
          <w:color w:val="000000" w:themeColor="text1"/>
          <w:sz w:val="22"/>
          <w:szCs w:val="22"/>
        </w:rPr>
        <w:t>Damit keine Gefahr für die Öffentlichkeit besteht, soll</w:t>
      </w:r>
      <w:r>
        <w:rPr>
          <w:rFonts w:ascii="Arial" w:hAnsi="Arial" w:cs="Arial"/>
          <w:color w:val="000000" w:themeColor="text1"/>
          <w:sz w:val="22"/>
          <w:szCs w:val="22"/>
        </w:rPr>
        <w:t>en</w:t>
      </w:r>
      <w:r w:rsidRPr="00F97ABA">
        <w:rPr>
          <w:rFonts w:ascii="Arial" w:hAnsi="Arial" w:cs="Arial"/>
          <w:color w:val="000000" w:themeColor="text1"/>
          <w:sz w:val="22"/>
          <w:szCs w:val="22"/>
        </w:rPr>
        <w:t xml:space="preserve"> die vorgenannten Wege aus Gründen der Sicherheit jeweils bis zu dem Flurstück 201, Flur 11 in der Gemarkung Ellrich teilentwidmet werden.</w:t>
      </w:r>
    </w:p>
    <w:p w:rsidR="00F97ABA" w:rsidRDefault="00F97ABA" w:rsidP="00F97ABA">
      <w:pPr>
        <w:rPr>
          <w:rFonts w:ascii="Arial" w:hAnsi="Arial" w:cs="Arial"/>
          <w:color w:val="000000" w:themeColor="text1"/>
          <w:sz w:val="22"/>
          <w:szCs w:val="22"/>
        </w:rPr>
      </w:pPr>
      <w:r w:rsidRPr="00F97ABA">
        <w:rPr>
          <w:rFonts w:ascii="Arial" w:hAnsi="Arial" w:cs="Arial"/>
          <w:color w:val="000000" w:themeColor="text1"/>
          <w:sz w:val="22"/>
          <w:szCs w:val="22"/>
        </w:rPr>
        <w:t xml:space="preserve">Als Ersatz wird die Firma </w:t>
      </w:r>
      <w:proofErr w:type="spellStart"/>
      <w:r w:rsidRPr="00F97ABA">
        <w:rPr>
          <w:rFonts w:ascii="Arial" w:hAnsi="Arial" w:cs="Arial"/>
          <w:color w:val="000000" w:themeColor="text1"/>
          <w:sz w:val="22"/>
          <w:szCs w:val="22"/>
        </w:rPr>
        <w:t>Casea</w:t>
      </w:r>
      <w:proofErr w:type="spellEnd"/>
      <w:r w:rsidRPr="00F97ABA">
        <w:rPr>
          <w:rFonts w:ascii="Arial" w:hAnsi="Arial" w:cs="Arial"/>
          <w:color w:val="000000" w:themeColor="text1"/>
          <w:sz w:val="22"/>
          <w:szCs w:val="22"/>
        </w:rPr>
        <w:t xml:space="preserve"> den Weg auf dem Flurstück 201, Flur 11 in der Gemarkung Ellrich </w:t>
      </w:r>
    </w:p>
    <w:p w:rsidR="00F97ABA" w:rsidRPr="00F97ABA" w:rsidRDefault="00F97ABA" w:rsidP="00F97ABA">
      <w:pPr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Befahrbar </w:t>
      </w:r>
      <w:r w:rsidRPr="00F97ABA">
        <w:rPr>
          <w:rFonts w:ascii="Arial" w:hAnsi="Arial" w:cs="Arial"/>
          <w:color w:val="000000" w:themeColor="text1"/>
          <w:sz w:val="22"/>
          <w:szCs w:val="22"/>
        </w:rPr>
        <w:t>machen, so dass Dieser von der Öffentlichkeit als Ausgleich genutzt werden kann.</w:t>
      </w:r>
    </w:p>
    <w:p w:rsidR="00F97ABA" w:rsidRDefault="00F97ABA" w:rsidP="00F97ABA">
      <w:pPr>
        <w:rPr>
          <w:rFonts w:ascii="Calibri" w:hAnsi="Calibri"/>
          <w:color w:val="000000" w:themeColor="text1"/>
          <w:sz w:val="22"/>
          <w:szCs w:val="22"/>
        </w:rPr>
      </w:pPr>
    </w:p>
    <w:p w:rsidR="0029540F" w:rsidRDefault="00B57A1B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Der Hauptausschuss hat in der Sitzung vom 21.08.2017 der Einziehung der öffentlichen Fläche zugestimmt.</w:t>
      </w: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Matthias Ehrhold</w:t>
      </w: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  <w:r w:rsidRPr="00800827">
        <w:rPr>
          <w:rFonts w:ascii="Arial" w:hAnsi="Arial" w:cs="Arial"/>
          <w:sz w:val="22"/>
          <w:szCs w:val="22"/>
        </w:rPr>
        <w:t>Bürgermeister</w:t>
      </w: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tbl>
      <w:tblPr>
        <w:tblW w:w="10031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15"/>
        <w:gridCol w:w="4381"/>
        <w:gridCol w:w="2835"/>
      </w:tblGrid>
      <w:tr w:rsidR="00E8041E" w:rsidTr="001E5F39">
        <w:trPr>
          <w:trHeight w:val="255"/>
        </w:trPr>
        <w:tc>
          <w:tcPr>
            <w:tcW w:w="2815" w:type="dxa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041E" w:rsidRDefault="00E8041E" w:rsidP="001E5F39">
            <w:r>
              <w:rPr>
                <w:noProof/>
              </w:rPr>
              <w:lastRenderedPageBreak/>
              <w:drawing>
                <wp:inline distT="0" distB="0" distL="0" distR="0" wp14:anchorId="5C1DDC0C" wp14:editId="008FA7EF">
                  <wp:extent cx="1152528" cy="1371600"/>
                  <wp:effectExtent l="0" t="0" r="9522" b="0"/>
                  <wp:docPr id="2" name="Bild 1" descr="wappschild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8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041E" w:rsidRDefault="00E8041E" w:rsidP="001E5F39">
            <w:pPr>
              <w:pStyle w:val="Kopfzeile"/>
              <w:jc w:val="center"/>
            </w:pPr>
          </w:p>
        </w:tc>
        <w:tc>
          <w:tcPr>
            <w:tcW w:w="2835" w:type="dxa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041E" w:rsidRDefault="00E8041E" w:rsidP="001E5F39">
            <w:pPr>
              <w:pStyle w:val="Kopfzeile"/>
            </w:pPr>
          </w:p>
        </w:tc>
      </w:tr>
      <w:tr w:rsidR="00E8041E" w:rsidTr="001E5F39">
        <w:trPr>
          <w:trHeight w:val="681"/>
        </w:trPr>
        <w:tc>
          <w:tcPr>
            <w:tcW w:w="2815" w:type="dxa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041E" w:rsidRDefault="00E8041E" w:rsidP="001E5F39">
            <w:pPr>
              <w:rPr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041E" w:rsidRDefault="00E8041E" w:rsidP="001E5F39">
            <w:pPr>
              <w:pStyle w:val="Kopfzeile"/>
              <w:jc w:val="center"/>
              <w:rPr>
                <w:b/>
                <w:sz w:val="60"/>
              </w:rPr>
            </w:pPr>
            <w:r>
              <w:rPr>
                <w:b/>
                <w:sz w:val="60"/>
              </w:rPr>
              <w:t>Stadt Ellrich</w:t>
            </w:r>
          </w:p>
        </w:tc>
        <w:tc>
          <w:tcPr>
            <w:tcW w:w="2835" w:type="dxa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041E" w:rsidRDefault="00E8041E" w:rsidP="001E5F39">
            <w:pPr>
              <w:rPr>
                <w:sz w:val="24"/>
                <w:szCs w:val="24"/>
              </w:rPr>
            </w:pPr>
          </w:p>
        </w:tc>
      </w:tr>
      <w:tr w:rsidR="00E8041E" w:rsidTr="001E5F39">
        <w:trPr>
          <w:trHeight w:val="306"/>
        </w:trPr>
        <w:tc>
          <w:tcPr>
            <w:tcW w:w="2815" w:type="dxa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041E" w:rsidRDefault="00E8041E" w:rsidP="001E5F39">
            <w:pPr>
              <w:rPr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041E" w:rsidRDefault="00E8041E" w:rsidP="001E5F39">
            <w:pPr>
              <w:pStyle w:val="Kopfzeile"/>
              <w:jc w:val="center"/>
            </w:pPr>
            <w:r>
              <w:rPr>
                <w:b/>
              </w:rPr>
              <w:t>mit ihren Ortsteilen:</w:t>
            </w:r>
          </w:p>
        </w:tc>
        <w:tc>
          <w:tcPr>
            <w:tcW w:w="2835" w:type="dxa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041E" w:rsidRDefault="00E8041E" w:rsidP="001E5F39">
            <w:pPr>
              <w:rPr>
                <w:sz w:val="24"/>
                <w:szCs w:val="24"/>
              </w:rPr>
            </w:pPr>
          </w:p>
        </w:tc>
      </w:tr>
      <w:tr w:rsidR="00E8041E" w:rsidTr="001E5F39">
        <w:trPr>
          <w:trHeight w:val="308"/>
        </w:trPr>
        <w:tc>
          <w:tcPr>
            <w:tcW w:w="2815" w:type="dxa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041E" w:rsidRDefault="00E8041E" w:rsidP="001E5F39">
            <w:pPr>
              <w:rPr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041E" w:rsidRDefault="00E8041E" w:rsidP="001E5F39">
            <w:pPr>
              <w:pStyle w:val="Kopfzeile"/>
              <w:jc w:val="center"/>
            </w:pPr>
            <w:r>
              <w:t xml:space="preserve">Appenrode, </w:t>
            </w:r>
            <w:proofErr w:type="spellStart"/>
            <w:r>
              <w:t>Gudersleben</w:t>
            </w:r>
            <w:proofErr w:type="spellEnd"/>
            <w:r>
              <w:t xml:space="preserve">, </w:t>
            </w:r>
            <w:proofErr w:type="spellStart"/>
            <w:r>
              <w:t>Rothesütte</w:t>
            </w:r>
            <w:proofErr w:type="spellEnd"/>
            <w:r>
              <w:t>,</w:t>
            </w:r>
          </w:p>
        </w:tc>
        <w:tc>
          <w:tcPr>
            <w:tcW w:w="2835" w:type="dxa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041E" w:rsidRDefault="00E8041E" w:rsidP="001E5F39">
            <w:pPr>
              <w:rPr>
                <w:sz w:val="24"/>
                <w:szCs w:val="24"/>
              </w:rPr>
            </w:pPr>
          </w:p>
        </w:tc>
      </w:tr>
      <w:tr w:rsidR="00E8041E" w:rsidTr="001E5F39">
        <w:tc>
          <w:tcPr>
            <w:tcW w:w="2815" w:type="dxa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041E" w:rsidRDefault="00E8041E" w:rsidP="001E5F39">
            <w:pPr>
              <w:rPr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041E" w:rsidRDefault="00E8041E" w:rsidP="001E5F39">
            <w:pPr>
              <w:pStyle w:val="Kopfzeile"/>
              <w:jc w:val="center"/>
            </w:pPr>
            <w:proofErr w:type="spellStart"/>
            <w:r>
              <w:t>Sülzhayn</w:t>
            </w:r>
            <w:proofErr w:type="spellEnd"/>
            <w:r>
              <w:t xml:space="preserve">, </w:t>
            </w:r>
            <w:proofErr w:type="spellStart"/>
            <w:r>
              <w:t>Werna</w:t>
            </w:r>
            <w:proofErr w:type="spellEnd"/>
            <w:r>
              <w:t xml:space="preserve">, </w:t>
            </w:r>
            <w:proofErr w:type="spellStart"/>
            <w:r>
              <w:t>Woffleben</w:t>
            </w:r>
            <w:proofErr w:type="spellEnd"/>
          </w:p>
        </w:tc>
        <w:tc>
          <w:tcPr>
            <w:tcW w:w="2835" w:type="dxa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041E" w:rsidRDefault="00E8041E" w:rsidP="001E5F39">
            <w:pPr>
              <w:rPr>
                <w:sz w:val="24"/>
                <w:szCs w:val="24"/>
              </w:rPr>
            </w:pPr>
          </w:p>
        </w:tc>
      </w:tr>
    </w:tbl>
    <w:p w:rsidR="00E8041E" w:rsidRDefault="00E8041E" w:rsidP="00E8041E">
      <w:pPr>
        <w:pStyle w:val="Kopfzeile"/>
      </w:pPr>
    </w:p>
    <w:p w:rsidR="00E8041E" w:rsidRPr="00D11C28" w:rsidRDefault="00E8041E" w:rsidP="00E8041E">
      <w:pPr>
        <w:rPr>
          <w:rFonts w:asciiTheme="minorHAnsi" w:hAnsiTheme="minorHAnsi" w:cs="Arial"/>
          <w:color w:val="000000" w:themeColor="text1"/>
          <w:sz w:val="22"/>
          <w:szCs w:val="24"/>
        </w:rPr>
      </w:pPr>
      <w:r>
        <w:rPr>
          <w:rFonts w:asciiTheme="minorHAnsi" w:hAnsiTheme="minorHAnsi" w:cs="Arial"/>
          <w:color w:val="000000" w:themeColor="text1"/>
          <w:sz w:val="22"/>
          <w:szCs w:val="24"/>
        </w:rPr>
        <w:t>Stadt Ellrich</w:t>
      </w:r>
      <w:r>
        <w:rPr>
          <w:rFonts w:asciiTheme="minorHAnsi" w:hAnsiTheme="minorHAnsi" w:cs="Arial"/>
          <w:color w:val="000000" w:themeColor="text1"/>
          <w:sz w:val="22"/>
          <w:szCs w:val="24"/>
        </w:rPr>
        <w:tab/>
      </w:r>
      <w:r>
        <w:rPr>
          <w:rFonts w:asciiTheme="minorHAnsi" w:hAnsiTheme="minorHAnsi" w:cs="Arial"/>
          <w:color w:val="000000" w:themeColor="text1"/>
          <w:sz w:val="22"/>
          <w:szCs w:val="24"/>
        </w:rPr>
        <w:tab/>
      </w:r>
      <w:r>
        <w:rPr>
          <w:rFonts w:asciiTheme="minorHAnsi" w:hAnsiTheme="minorHAnsi" w:cs="Arial"/>
          <w:color w:val="000000" w:themeColor="text1"/>
          <w:sz w:val="22"/>
          <w:szCs w:val="24"/>
        </w:rPr>
        <w:tab/>
      </w:r>
      <w:r>
        <w:rPr>
          <w:rFonts w:asciiTheme="minorHAnsi" w:hAnsiTheme="minorHAnsi" w:cs="Arial"/>
          <w:color w:val="000000" w:themeColor="text1"/>
          <w:sz w:val="22"/>
          <w:szCs w:val="24"/>
        </w:rPr>
        <w:tab/>
      </w:r>
      <w:r>
        <w:rPr>
          <w:rFonts w:asciiTheme="minorHAnsi" w:hAnsiTheme="minorHAnsi" w:cs="Arial"/>
          <w:color w:val="000000" w:themeColor="text1"/>
          <w:sz w:val="22"/>
          <w:szCs w:val="24"/>
        </w:rPr>
        <w:tab/>
      </w:r>
      <w:r>
        <w:rPr>
          <w:rFonts w:asciiTheme="minorHAnsi" w:hAnsiTheme="minorHAnsi" w:cs="Arial"/>
          <w:color w:val="000000" w:themeColor="text1"/>
          <w:sz w:val="22"/>
          <w:szCs w:val="24"/>
        </w:rPr>
        <w:tab/>
      </w:r>
      <w:r>
        <w:rPr>
          <w:rFonts w:asciiTheme="minorHAnsi" w:hAnsiTheme="minorHAnsi" w:cs="Arial"/>
          <w:color w:val="000000" w:themeColor="text1"/>
          <w:sz w:val="22"/>
          <w:szCs w:val="24"/>
        </w:rPr>
        <w:tab/>
      </w:r>
      <w:r>
        <w:rPr>
          <w:rFonts w:asciiTheme="minorHAnsi" w:hAnsiTheme="minorHAnsi" w:cs="Arial"/>
          <w:color w:val="000000" w:themeColor="text1"/>
          <w:sz w:val="22"/>
          <w:szCs w:val="24"/>
        </w:rPr>
        <w:tab/>
      </w:r>
      <w:r>
        <w:rPr>
          <w:rFonts w:asciiTheme="minorHAnsi" w:hAnsiTheme="minorHAnsi" w:cs="Arial"/>
          <w:color w:val="000000" w:themeColor="text1"/>
          <w:sz w:val="22"/>
          <w:szCs w:val="24"/>
        </w:rPr>
        <w:tab/>
      </w:r>
      <w:r>
        <w:rPr>
          <w:rFonts w:asciiTheme="minorHAnsi" w:hAnsiTheme="minorHAnsi" w:cs="Arial"/>
          <w:color w:val="000000" w:themeColor="text1"/>
          <w:sz w:val="22"/>
          <w:szCs w:val="24"/>
        </w:rPr>
        <w:tab/>
        <w:t>08.08.2017</w:t>
      </w:r>
    </w:p>
    <w:p w:rsidR="00E8041E" w:rsidRPr="00D11C28" w:rsidRDefault="00E8041E" w:rsidP="00E8041E">
      <w:pPr>
        <w:rPr>
          <w:rFonts w:asciiTheme="minorHAnsi" w:hAnsiTheme="minorHAnsi" w:cs="Arial"/>
          <w:color w:val="000000" w:themeColor="text1"/>
          <w:sz w:val="22"/>
          <w:szCs w:val="24"/>
        </w:rPr>
      </w:pPr>
      <w:r w:rsidRPr="00D11C28">
        <w:rPr>
          <w:rFonts w:asciiTheme="minorHAnsi" w:hAnsiTheme="minorHAnsi" w:cs="Arial"/>
          <w:color w:val="000000" w:themeColor="text1"/>
          <w:sz w:val="22"/>
          <w:szCs w:val="24"/>
        </w:rPr>
        <w:t>Der Bürgermeister</w:t>
      </w:r>
    </w:p>
    <w:p w:rsidR="00E8041E" w:rsidRPr="00D11C28" w:rsidRDefault="00E8041E" w:rsidP="00E8041E">
      <w:pPr>
        <w:rPr>
          <w:rFonts w:asciiTheme="minorHAnsi" w:hAnsiTheme="minorHAnsi" w:cs="Arial"/>
          <w:color w:val="000000" w:themeColor="text1"/>
          <w:sz w:val="22"/>
          <w:szCs w:val="24"/>
        </w:rPr>
      </w:pPr>
      <w:r w:rsidRPr="00D11C28">
        <w:rPr>
          <w:rFonts w:asciiTheme="minorHAnsi" w:hAnsiTheme="minorHAnsi" w:cs="Arial"/>
          <w:color w:val="000000" w:themeColor="text1"/>
          <w:sz w:val="22"/>
          <w:szCs w:val="24"/>
        </w:rPr>
        <w:t>Salzstraße 8</w:t>
      </w:r>
    </w:p>
    <w:p w:rsidR="00E8041E" w:rsidRPr="00D11C28" w:rsidRDefault="00E8041E" w:rsidP="00E8041E">
      <w:pPr>
        <w:rPr>
          <w:rFonts w:asciiTheme="minorHAnsi" w:hAnsiTheme="minorHAnsi" w:cs="Arial"/>
          <w:color w:val="000000" w:themeColor="text1"/>
          <w:sz w:val="22"/>
          <w:szCs w:val="24"/>
        </w:rPr>
      </w:pPr>
      <w:r w:rsidRPr="00D11C28">
        <w:rPr>
          <w:rFonts w:asciiTheme="minorHAnsi" w:hAnsiTheme="minorHAnsi" w:cs="Arial"/>
          <w:color w:val="000000" w:themeColor="text1"/>
          <w:sz w:val="22"/>
          <w:szCs w:val="24"/>
        </w:rPr>
        <w:t>99755 Ellrich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 w:rsidRPr="00313232">
        <w:rPr>
          <w:rFonts w:ascii="Verdana" w:hAnsi="Verdana"/>
          <w:color w:val="000000" w:themeColor="text1"/>
        </w:rPr>
        <w:br/>
      </w:r>
      <w:r>
        <w:rPr>
          <w:rFonts w:ascii="Calibri" w:hAnsi="Calibri"/>
          <w:color w:val="000000" w:themeColor="text1"/>
          <w:sz w:val="22"/>
          <w:szCs w:val="22"/>
        </w:rPr>
        <w:t xml:space="preserve">Einziehungsverfügung „Weg an der Holzwiese“ 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>Beschluss-Nr. … vom ……2017 des Stadtrates der Stadt Ellrich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Pr="00856F92" w:rsidRDefault="00E8041E" w:rsidP="00E8041E">
      <w:pPr>
        <w:jc w:val="center"/>
        <w:rPr>
          <w:rFonts w:ascii="Calibri" w:hAnsi="Calibri"/>
          <w:b/>
          <w:color w:val="000000" w:themeColor="text1"/>
          <w:sz w:val="28"/>
          <w:szCs w:val="22"/>
        </w:rPr>
      </w:pPr>
      <w:r>
        <w:rPr>
          <w:rFonts w:ascii="Calibri" w:hAnsi="Calibri"/>
          <w:b/>
          <w:color w:val="000000" w:themeColor="text1"/>
          <w:sz w:val="28"/>
          <w:szCs w:val="22"/>
        </w:rPr>
        <w:t>Einziehungsverfügung</w:t>
      </w:r>
    </w:p>
    <w:p w:rsidR="00E8041E" w:rsidRDefault="00E8041E" w:rsidP="00E8041E">
      <w:pPr>
        <w:rPr>
          <w:rFonts w:ascii="Calibri" w:hAnsi="Calibri"/>
          <w:b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b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>1.    Weg</w:t>
      </w:r>
      <w:r w:rsidRPr="00D75BF2">
        <w:rPr>
          <w:rFonts w:ascii="Calibri" w:hAnsi="Calibri"/>
          <w:color w:val="000000" w:themeColor="text1"/>
          <w:sz w:val="22"/>
          <w:szCs w:val="22"/>
        </w:rPr>
        <w:t>bezeichnung:</w:t>
      </w:r>
      <w:r w:rsidRPr="00D75BF2">
        <w:rPr>
          <w:rFonts w:ascii="Calibri" w:hAnsi="Calibri"/>
          <w:color w:val="000000" w:themeColor="text1"/>
          <w:sz w:val="22"/>
          <w:szCs w:val="22"/>
        </w:rPr>
        <w:tab/>
      </w:r>
      <w:r w:rsidRPr="00D75BF2">
        <w:rPr>
          <w:rFonts w:ascii="Calibri" w:hAnsi="Calibri"/>
          <w:color w:val="000000" w:themeColor="text1"/>
          <w:sz w:val="22"/>
          <w:szCs w:val="22"/>
        </w:rPr>
        <w:tab/>
      </w:r>
      <w:r>
        <w:rPr>
          <w:rFonts w:ascii="Calibri" w:hAnsi="Calibri"/>
          <w:color w:val="000000" w:themeColor="text1"/>
          <w:sz w:val="22"/>
          <w:szCs w:val="22"/>
        </w:rPr>
        <w:t>Gemarkung Ellrich, Flur 11, Flurstück 199/1</w:t>
      </w:r>
    </w:p>
    <w:p w:rsidR="00E8041E" w:rsidRPr="00E24EB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ab/>
      </w:r>
      <w:r>
        <w:rPr>
          <w:rFonts w:ascii="Calibri" w:hAnsi="Calibri"/>
          <w:color w:val="000000" w:themeColor="text1"/>
          <w:sz w:val="22"/>
          <w:szCs w:val="22"/>
        </w:rPr>
        <w:tab/>
      </w:r>
      <w:r>
        <w:rPr>
          <w:rFonts w:ascii="Calibri" w:hAnsi="Calibri"/>
          <w:color w:val="000000" w:themeColor="text1"/>
          <w:sz w:val="22"/>
          <w:szCs w:val="22"/>
        </w:rPr>
        <w:tab/>
      </w:r>
      <w:r>
        <w:rPr>
          <w:rFonts w:ascii="Calibri" w:hAnsi="Calibri"/>
          <w:color w:val="000000" w:themeColor="text1"/>
          <w:sz w:val="22"/>
          <w:szCs w:val="22"/>
        </w:rPr>
        <w:tab/>
        <w:t xml:space="preserve">Gemarkung </w:t>
      </w:r>
      <w:proofErr w:type="spellStart"/>
      <w:r>
        <w:rPr>
          <w:rFonts w:ascii="Calibri" w:hAnsi="Calibri"/>
          <w:color w:val="000000" w:themeColor="text1"/>
          <w:sz w:val="22"/>
          <w:szCs w:val="22"/>
        </w:rPr>
        <w:t>Gudersleben</w:t>
      </w:r>
      <w:proofErr w:type="spellEnd"/>
      <w:r>
        <w:rPr>
          <w:rFonts w:ascii="Calibri" w:hAnsi="Calibri"/>
          <w:color w:val="000000" w:themeColor="text1"/>
          <w:sz w:val="22"/>
          <w:szCs w:val="22"/>
        </w:rPr>
        <w:t>, Flur 1, Flurstück 53/3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 xml:space="preserve">       Die genaue Lage und Größe der von der Einziehungsverfügung betroffenen Flächen ist der beiliegenden     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 xml:space="preserve">       Liegenschaftskarte zu entnehmen.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Pr="00D75BF2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 xml:space="preserve">2.    </w:t>
      </w:r>
      <w:r w:rsidRPr="00D75BF2">
        <w:rPr>
          <w:rFonts w:ascii="Calibri" w:hAnsi="Calibri"/>
          <w:color w:val="000000" w:themeColor="text1"/>
          <w:sz w:val="22"/>
          <w:szCs w:val="22"/>
        </w:rPr>
        <w:t>Verfügung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pStyle w:val="Listenabsatz"/>
        <w:numPr>
          <w:ilvl w:val="1"/>
          <w:numId w:val="19"/>
        </w:numPr>
        <w:suppressAutoHyphens/>
        <w:overflowPunct w:val="0"/>
        <w:autoSpaceDE w:val="0"/>
        <w:autoSpaceDN w:val="0"/>
        <w:textAlignment w:val="baseline"/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>Die unter 1 bezeichneten Flurstücke haben keine Verkehrsbedeutung.</w:t>
      </w:r>
    </w:p>
    <w:p w:rsidR="00E8041E" w:rsidRDefault="00E8041E" w:rsidP="00E8041E">
      <w:pPr>
        <w:pStyle w:val="Listenabsatz"/>
        <w:ind w:left="360"/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>Die Flurstücke verlieren durch die Einziehungsverfügung die Eigenschaft einer öffentlichen Verkehrsfläche.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Pr="00A80E49" w:rsidRDefault="00E8041E" w:rsidP="00E8041E">
      <w:pPr>
        <w:pStyle w:val="Listenabsatz"/>
        <w:numPr>
          <w:ilvl w:val="0"/>
          <w:numId w:val="19"/>
        </w:numPr>
        <w:suppressAutoHyphens/>
        <w:overflowPunct w:val="0"/>
        <w:autoSpaceDE w:val="0"/>
        <w:autoSpaceDN w:val="0"/>
        <w:textAlignment w:val="baseline"/>
        <w:rPr>
          <w:rFonts w:ascii="Calibri" w:hAnsi="Calibri"/>
          <w:color w:val="000000" w:themeColor="text1"/>
          <w:sz w:val="22"/>
          <w:szCs w:val="22"/>
        </w:rPr>
      </w:pPr>
      <w:r w:rsidRPr="00A80E49">
        <w:rPr>
          <w:rFonts w:ascii="Calibri" w:hAnsi="Calibri"/>
          <w:color w:val="000000" w:themeColor="text1"/>
          <w:sz w:val="22"/>
          <w:szCs w:val="22"/>
        </w:rPr>
        <w:t>Träger der Straßenbaulast</w:t>
      </w:r>
      <w:r>
        <w:rPr>
          <w:rFonts w:ascii="Calibri" w:hAnsi="Calibri"/>
          <w:color w:val="000000" w:themeColor="text1"/>
          <w:sz w:val="22"/>
          <w:szCs w:val="22"/>
        </w:rPr>
        <w:t xml:space="preserve"> ist die </w:t>
      </w:r>
      <w:r w:rsidRPr="00A80E49">
        <w:rPr>
          <w:rFonts w:ascii="Calibri" w:hAnsi="Calibri"/>
          <w:color w:val="000000" w:themeColor="text1"/>
          <w:sz w:val="22"/>
          <w:szCs w:val="22"/>
        </w:rPr>
        <w:t>Stadt Ellrich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 xml:space="preserve">       Rechtsgrundlage: § 8 Absatz 1 in Verbindung mit § 43 Abs. 1 Satz 3 Thüringer Straßengesetz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>4.    Sonstiges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>4.1. Gründe der Einziehung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 xml:space="preserve">        Die Flächen in der Gemarkung Ellrich, Flur 11, Flurstück 199/1 sowie in der Gemarkung </w:t>
      </w:r>
      <w:proofErr w:type="spellStart"/>
      <w:r>
        <w:rPr>
          <w:rFonts w:ascii="Calibri" w:hAnsi="Calibri"/>
          <w:color w:val="000000" w:themeColor="text1"/>
          <w:sz w:val="22"/>
          <w:szCs w:val="22"/>
        </w:rPr>
        <w:t>Gudersleben</w:t>
      </w:r>
      <w:proofErr w:type="spellEnd"/>
      <w:r>
        <w:rPr>
          <w:rFonts w:ascii="Calibri" w:hAnsi="Calibri"/>
          <w:color w:val="000000" w:themeColor="text1"/>
          <w:sz w:val="22"/>
          <w:szCs w:val="22"/>
        </w:rPr>
        <w:t xml:space="preserve">, Flur 1, 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 xml:space="preserve">        Flurstück 53/3 werden nicht mehr als öffentliche  Wege genutzt und eine künftige Nutzung als Wege wird 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 xml:space="preserve">        ausgeschlossen.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 xml:space="preserve">        Die Firma </w:t>
      </w:r>
      <w:proofErr w:type="spellStart"/>
      <w:r>
        <w:rPr>
          <w:rFonts w:ascii="Calibri" w:hAnsi="Calibri"/>
          <w:color w:val="000000" w:themeColor="text1"/>
          <w:sz w:val="22"/>
          <w:szCs w:val="22"/>
        </w:rPr>
        <w:t>Casea</w:t>
      </w:r>
      <w:proofErr w:type="spellEnd"/>
      <w:r>
        <w:rPr>
          <w:rFonts w:ascii="Calibri" w:hAnsi="Calibri"/>
          <w:color w:val="000000" w:themeColor="text1"/>
          <w:sz w:val="22"/>
          <w:szCs w:val="22"/>
        </w:rPr>
        <w:t xml:space="preserve"> hat das Bergbaurecht und betreibt ein Abbaufeld, welches bis auf das Flurstück 199/1 reicht.     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 xml:space="preserve">        Damit keine Gefahr für die Öffentlichkeit besteht, sollen die vorgenannten Wege aus Gründen der Sicherheit 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 xml:space="preserve">        jeweils bis zu dem Flurstück 201, Flur 11 in der Gemarkung Ellrich teilentwidmet werden.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 xml:space="preserve">        Als Ersatz wird die Firma </w:t>
      </w:r>
      <w:proofErr w:type="spellStart"/>
      <w:r>
        <w:rPr>
          <w:rFonts w:ascii="Calibri" w:hAnsi="Calibri"/>
          <w:color w:val="000000" w:themeColor="text1"/>
          <w:sz w:val="22"/>
          <w:szCs w:val="22"/>
        </w:rPr>
        <w:t>Casea</w:t>
      </w:r>
      <w:proofErr w:type="spellEnd"/>
      <w:r>
        <w:rPr>
          <w:rFonts w:ascii="Calibri" w:hAnsi="Calibri"/>
          <w:color w:val="000000" w:themeColor="text1"/>
          <w:sz w:val="22"/>
          <w:szCs w:val="22"/>
        </w:rPr>
        <w:t xml:space="preserve"> den Weg auf dem Flurstück 201, Flur 11 in der Gemarkung Ellrich befahrbar   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 xml:space="preserve">        machen, so dass Dieser von der Öffentlichkeit als Ausgleich genutzt werden kann.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lastRenderedPageBreak/>
        <w:t>5.    Rechtsmittelbelehrung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 xml:space="preserve">       Gegen diese Einziehungsverfügung kann innerhalb eines Monats nach Bekanntgabe Widerspruch erhoben   </w:t>
      </w:r>
    </w:p>
    <w:p w:rsidR="00E8041E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 xml:space="preserve">       werden. Der Widerspruch ist schriftlich oder zur Niederschrift bei der Stadtverwaltung Ellrich, Salzstraße 8,  </w:t>
      </w:r>
    </w:p>
    <w:p w:rsidR="00E8041E" w:rsidRPr="00B831D7" w:rsidRDefault="00E8041E" w:rsidP="00E8041E">
      <w:pPr>
        <w:rPr>
          <w:rFonts w:ascii="Calibri" w:hAnsi="Calibri"/>
          <w:color w:val="000000" w:themeColor="text1"/>
          <w:sz w:val="22"/>
          <w:szCs w:val="22"/>
        </w:rPr>
      </w:pPr>
      <w:r>
        <w:rPr>
          <w:rFonts w:ascii="Calibri" w:hAnsi="Calibri"/>
          <w:color w:val="000000" w:themeColor="text1"/>
          <w:sz w:val="22"/>
          <w:szCs w:val="22"/>
        </w:rPr>
        <w:t xml:space="preserve">       99755 Ellrich zu erheben.</w:t>
      </w:r>
    </w:p>
    <w:p w:rsidR="00E8041E" w:rsidRDefault="00E8041E" w:rsidP="00E8041E">
      <w:pPr>
        <w:rPr>
          <w:rFonts w:ascii="Arial" w:hAnsi="Arial" w:cs="Arial"/>
          <w:sz w:val="24"/>
          <w:szCs w:val="24"/>
        </w:rPr>
      </w:pPr>
    </w:p>
    <w:p w:rsidR="00E8041E" w:rsidRPr="00AD0191" w:rsidRDefault="00E8041E" w:rsidP="00E8041E">
      <w:pPr>
        <w:rPr>
          <w:rFonts w:ascii="Arial" w:hAnsi="Arial" w:cs="Arial"/>
          <w:sz w:val="16"/>
          <w:szCs w:val="24"/>
        </w:rPr>
      </w:pPr>
    </w:p>
    <w:p w:rsidR="00E8041E" w:rsidRPr="00B831D7" w:rsidRDefault="00E8041E" w:rsidP="00E8041E">
      <w:pPr>
        <w:rPr>
          <w:rFonts w:ascii="Calibri" w:hAnsi="Calibri" w:cs="Arial"/>
          <w:sz w:val="22"/>
          <w:szCs w:val="24"/>
        </w:rPr>
      </w:pPr>
      <w:r w:rsidRPr="00B831D7">
        <w:rPr>
          <w:rFonts w:ascii="Calibri" w:hAnsi="Calibri" w:cs="Arial"/>
          <w:sz w:val="22"/>
          <w:szCs w:val="24"/>
        </w:rPr>
        <w:t xml:space="preserve">Ellrich, den </w:t>
      </w:r>
    </w:p>
    <w:p w:rsidR="00E8041E" w:rsidRDefault="00E8041E" w:rsidP="00E8041E">
      <w:pPr>
        <w:rPr>
          <w:rFonts w:ascii="Arial" w:hAnsi="Arial" w:cs="Arial"/>
          <w:sz w:val="32"/>
          <w:szCs w:val="24"/>
        </w:rPr>
      </w:pPr>
    </w:p>
    <w:p w:rsidR="00E8041E" w:rsidRPr="00AD0191" w:rsidRDefault="00E8041E" w:rsidP="00E8041E">
      <w:pPr>
        <w:rPr>
          <w:rFonts w:ascii="Arial" w:hAnsi="Arial" w:cs="Arial"/>
          <w:sz w:val="52"/>
          <w:szCs w:val="24"/>
        </w:rPr>
      </w:pPr>
    </w:p>
    <w:p w:rsidR="00E8041E" w:rsidRPr="00856F92" w:rsidRDefault="00E8041E" w:rsidP="00E8041E">
      <w:pPr>
        <w:rPr>
          <w:rFonts w:ascii="Arial" w:hAnsi="Arial" w:cs="Arial"/>
          <w:sz w:val="2"/>
          <w:szCs w:val="24"/>
        </w:rPr>
      </w:pPr>
    </w:p>
    <w:p w:rsidR="00E8041E" w:rsidRPr="003C1E6D" w:rsidRDefault="00E8041E" w:rsidP="00E8041E">
      <w:pPr>
        <w:rPr>
          <w:rFonts w:ascii="Calibri" w:hAnsi="Calibri" w:cs="Arial"/>
          <w:sz w:val="22"/>
          <w:szCs w:val="24"/>
        </w:rPr>
      </w:pPr>
      <w:r>
        <w:rPr>
          <w:rFonts w:ascii="Calibri" w:hAnsi="Calibri" w:cs="Arial"/>
          <w:sz w:val="22"/>
          <w:szCs w:val="24"/>
        </w:rPr>
        <w:t xml:space="preserve">Matthias </w:t>
      </w:r>
      <w:r w:rsidRPr="003C1E6D">
        <w:rPr>
          <w:rFonts w:ascii="Calibri" w:hAnsi="Calibri" w:cs="Arial"/>
          <w:sz w:val="22"/>
          <w:szCs w:val="24"/>
        </w:rPr>
        <w:t>Ehrhold</w:t>
      </w:r>
      <w:r>
        <w:rPr>
          <w:rFonts w:ascii="Calibri" w:hAnsi="Calibri" w:cs="Arial"/>
          <w:sz w:val="22"/>
          <w:szCs w:val="24"/>
        </w:rPr>
        <w:tab/>
      </w:r>
      <w:r>
        <w:rPr>
          <w:rFonts w:ascii="Calibri" w:hAnsi="Calibri" w:cs="Arial"/>
          <w:sz w:val="22"/>
          <w:szCs w:val="24"/>
        </w:rPr>
        <w:tab/>
        <w:t xml:space="preserve">- Siegel - </w:t>
      </w:r>
    </w:p>
    <w:p w:rsidR="00E8041E" w:rsidRDefault="00E8041E" w:rsidP="00E8041E">
      <w:pPr>
        <w:rPr>
          <w:rFonts w:ascii="Arial" w:hAnsi="Arial" w:cs="Arial"/>
          <w:sz w:val="24"/>
          <w:szCs w:val="24"/>
        </w:rPr>
      </w:pPr>
      <w:r w:rsidRPr="003C1E6D">
        <w:rPr>
          <w:rFonts w:ascii="Calibri" w:hAnsi="Calibri" w:cs="Arial"/>
          <w:sz w:val="22"/>
          <w:szCs w:val="24"/>
        </w:rPr>
        <w:t>Bürgermeister</w:t>
      </w: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E8041E">
      <w:pPr>
        <w:pStyle w:val="Kopfzeile"/>
      </w:pPr>
    </w:p>
    <w:p w:rsidR="00E8041E" w:rsidRDefault="00E8041E" w:rsidP="002B13E9">
      <w:pPr>
        <w:jc w:val="both"/>
        <w:rPr>
          <w:rFonts w:ascii="Arial" w:hAnsi="Arial" w:cs="Arial"/>
          <w:sz w:val="22"/>
          <w:szCs w:val="22"/>
        </w:rPr>
      </w:pPr>
      <w:r w:rsidRPr="00E8041E">
        <w:rPr>
          <w:rFonts w:ascii="Arial" w:hAnsi="Arial" w:cs="Arial"/>
          <w:sz w:val="22"/>
          <w:szCs w:val="22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2.1pt;height:633.6pt" o:ole="">
            <v:imagedata r:id="rId6" o:title=""/>
          </v:shape>
          <o:OLEObject Type="Embed" ProgID="Acrobat.Document.2017" ShapeID="_x0000_i1025" DrawAspect="Content" ObjectID="_1563863478" r:id="rId7"/>
        </w:object>
      </w:r>
    </w:p>
    <w:p w:rsidR="00E8041E" w:rsidRPr="00800827" w:rsidRDefault="00E8041E" w:rsidP="002B13E9">
      <w:pPr>
        <w:jc w:val="both"/>
        <w:rPr>
          <w:rFonts w:ascii="Arial" w:hAnsi="Arial" w:cs="Arial"/>
          <w:sz w:val="22"/>
          <w:szCs w:val="22"/>
        </w:rPr>
      </w:pPr>
    </w:p>
    <w:sectPr w:rsidR="00E8041E" w:rsidRPr="00800827" w:rsidSect="002B13E9">
      <w:pgSz w:w="11907" w:h="16840"/>
      <w:pgMar w:top="567" w:right="567" w:bottom="567" w:left="113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D01C3"/>
    <w:multiLevelType w:val="hybridMultilevel"/>
    <w:tmpl w:val="7F66FF78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2243BAF"/>
    <w:multiLevelType w:val="singleLevel"/>
    <w:tmpl w:val="F314F31A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2C86ED9"/>
    <w:multiLevelType w:val="hybridMultilevel"/>
    <w:tmpl w:val="A88EF5CA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70447CD"/>
    <w:multiLevelType w:val="singleLevel"/>
    <w:tmpl w:val="F314F31A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20A91E92"/>
    <w:multiLevelType w:val="hybridMultilevel"/>
    <w:tmpl w:val="DAB4C6F0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3BC1FA3"/>
    <w:multiLevelType w:val="hybridMultilevel"/>
    <w:tmpl w:val="C206D2B6"/>
    <w:lvl w:ilvl="0" w:tplc="0407000F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27D8414C"/>
    <w:multiLevelType w:val="hybridMultilevel"/>
    <w:tmpl w:val="9A48209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9A43122"/>
    <w:multiLevelType w:val="hybridMultilevel"/>
    <w:tmpl w:val="6A8279B4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38410B5"/>
    <w:multiLevelType w:val="hybridMultilevel"/>
    <w:tmpl w:val="815C077E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 w15:restartNumberingAfterBreak="0">
    <w:nsid w:val="43DF0B1D"/>
    <w:multiLevelType w:val="hybridMultilevel"/>
    <w:tmpl w:val="2CDA1FC6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892424C"/>
    <w:multiLevelType w:val="hybridMultilevel"/>
    <w:tmpl w:val="2074893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DAE468A"/>
    <w:multiLevelType w:val="multilevel"/>
    <w:tmpl w:val="C58C46D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587F545C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6AFD2D4F"/>
    <w:multiLevelType w:val="hybridMultilevel"/>
    <w:tmpl w:val="F8428B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D2D3333"/>
    <w:multiLevelType w:val="hybridMultilevel"/>
    <w:tmpl w:val="B220EED8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24800AE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6" w15:restartNumberingAfterBreak="0">
    <w:nsid w:val="772047E9"/>
    <w:multiLevelType w:val="hybridMultilevel"/>
    <w:tmpl w:val="E09668C4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7E1A75B9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8" w15:restartNumberingAfterBreak="0">
    <w:nsid w:val="7FB94290"/>
    <w:multiLevelType w:val="hybridMultilevel"/>
    <w:tmpl w:val="ABB83E22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7"/>
  </w:num>
  <w:num w:numId="2">
    <w:abstractNumId w:val="3"/>
  </w:num>
  <w:num w:numId="3">
    <w:abstractNumId w:val="12"/>
  </w:num>
  <w:num w:numId="4">
    <w:abstractNumId w:val="1"/>
  </w:num>
  <w:num w:numId="5">
    <w:abstractNumId w:val="15"/>
  </w:num>
  <w:num w:numId="6">
    <w:abstractNumId w:val="18"/>
  </w:num>
  <w:num w:numId="7">
    <w:abstractNumId w:val="0"/>
  </w:num>
  <w:num w:numId="8">
    <w:abstractNumId w:val="5"/>
  </w:num>
  <w:num w:numId="9">
    <w:abstractNumId w:val="2"/>
  </w:num>
  <w:num w:numId="10">
    <w:abstractNumId w:val="16"/>
  </w:num>
  <w:num w:numId="11">
    <w:abstractNumId w:val="9"/>
  </w:num>
  <w:num w:numId="12">
    <w:abstractNumId w:val="8"/>
  </w:num>
  <w:num w:numId="13">
    <w:abstractNumId w:val="7"/>
  </w:num>
  <w:num w:numId="14">
    <w:abstractNumId w:val="6"/>
  </w:num>
  <w:num w:numId="15">
    <w:abstractNumId w:val="4"/>
  </w:num>
  <w:num w:numId="16">
    <w:abstractNumId w:val="10"/>
  </w:num>
  <w:num w:numId="17">
    <w:abstractNumId w:val="14"/>
  </w:num>
  <w:num w:numId="18">
    <w:abstractNumId w:val="13"/>
  </w:num>
  <w:num w:numId="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isplayBackgroundShape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3C10"/>
    <w:rsid w:val="0000013F"/>
    <w:rsid w:val="0001000A"/>
    <w:rsid w:val="0008709A"/>
    <w:rsid w:val="000E4F05"/>
    <w:rsid w:val="000F29E7"/>
    <w:rsid w:val="00112AD6"/>
    <w:rsid w:val="00135186"/>
    <w:rsid w:val="00146020"/>
    <w:rsid w:val="00181DFD"/>
    <w:rsid w:val="001942B9"/>
    <w:rsid w:val="001F6B97"/>
    <w:rsid w:val="00285611"/>
    <w:rsid w:val="0029540F"/>
    <w:rsid w:val="002B13E9"/>
    <w:rsid w:val="002E2F0D"/>
    <w:rsid w:val="00325804"/>
    <w:rsid w:val="003C37AD"/>
    <w:rsid w:val="0040399D"/>
    <w:rsid w:val="0041143A"/>
    <w:rsid w:val="004136D3"/>
    <w:rsid w:val="00420861"/>
    <w:rsid w:val="004727C6"/>
    <w:rsid w:val="00475016"/>
    <w:rsid w:val="004C5930"/>
    <w:rsid w:val="004D3C10"/>
    <w:rsid w:val="004F5F28"/>
    <w:rsid w:val="00501CB0"/>
    <w:rsid w:val="00586656"/>
    <w:rsid w:val="005F6BAD"/>
    <w:rsid w:val="006167AA"/>
    <w:rsid w:val="0066234B"/>
    <w:rsid w:val="006B6C28"/>
    <w:rsid w:val="006B6EA6"/>
    <w:rsid w:val="006F1423"/>
    <w:rsid w:val="006F49CB"/>
    <w:rsid w:val="006F5FE4"/>
    <w:rsid w:val="007126E1"/>
    <w:rsid w:val="007A16F7"/>
    <w:rsid w:val="007E446D"/>
    <w:rsid w:val="007E5E79"/>
    <w:rsid w:val="00800827"/>
    <w:rsid w:val="008820D6"/>
    <w:rsid w:val="008A2385"/>
    <w:rsid w:val="008C2A8C"/>
    <w:rsid w:val="009050F6"/>
    <w:rsid w:val="00912AF8"/>
    <w:rsid w:val="00930E4B"/>
    <w:rsid w:val="00947C88"/>
    <w:rsid w:val="00963D2C"/>
    <w:rsid w:val="00977D6D"/>
    <w:rsid w:val="0099462F"/>
    <w:rsid w:val="00A15E04"/>
    <w:rsid w:val="00A218AD"/>
    <w:rsid w:val="00B57A1B"/>
    <w:rsid w:val="00B71DCD"/>
    <w:rsid w:val="00B926BD"/>
    <w:rsid w:val="00B96589"/>
    <w:rsid w:val="00BB4C26"/>
    <w:rsid w:val="00C106D5"/>
    <w:rsid w:val="00C53A7F"/>
    <w:rsid w:val="00CF4295"/>
    <w:rsid w:val="00D96021"/>
    <w:rsid w:val="00DD3080"/>
    <w:rsid w:val="00E17D01"/>
    <w:rsid w:val="00E425B1"/>
    <w:rsid w:val="00E52CA6"/>
    <w:rsid w:val="00E74104"/>
    <w:rsid w:val="00E8041E"/>
    <w:rsid w:val="00E86113"/>
    <w:rsid w:val="00E970B5"/>
    <w:rsid w:val="00F111C7"/>
    <w:rsid w:val="00F23EB8"/>
    <w:rsid w:val="00F91FB5"/>
    <w:rsid w:val="00F97ABA"/>
    <w:rsid w:val="00FD49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5:docId w15:val="{6CDB6828-5861-4F78-9EB0-353418F02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qFormat/>
    <w:pPr>
      <w:keepNext/>
      <w:jc w:val="center"/>
      <w:outlineLvl w:val="0"/>
    </w:pPr>
    <w:rPr>
      <w:b/>
      <w:sz w:val="4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Dokumentstruktur">
    <w:name w:val="Document Map"/>
    <w:basedOn w:val="Standard"/>
    <w:semiHidden/>
    <w:rsid w:val="006F5FE4"/>
    <w:pPr>
      <w:shd w:val="clear" w:color="auto" w:fill="000080"/>
    </w:pPr>
    <w:rPr>
      <w:rFonts w:ascii="Tahoma" w:hAnsi="Tahoma" w:cs="Tahoma"/>
    </w:rPr>
  </w:style>
  <w:style w:type="paragraph" w:styleId="Sprechblasentext">
    <w:name w:val="Balloon Text"/>
    <w:basedOn w:val="Standard"/>
    <w:link w:val="SprechblasentextZchn"/>
    <w:rsid w:val="008820D6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8820D6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BB4C26"/>
    <w:pPr>
      <w:ind w:left="720"/>
      <w:contextualSpacing/>
    </w:pPr>
  </w:style>
  <w:style w:type="paragraph" w:styleId="Kopfzeile">
    <w:name w:val="header"/>
    <w:basedOn w:val="Standard"/>
    <w:link w:val="KopfzeileZchn"/>
    <w:rsid w:val="00E8041E"/>
    <w:pPr>
      <w:tabs>
        <w:tab w:val="center" w:pos="4536"/>
        <w:tab w:val="right" w:pos="9072"/>
      </w:tabs>
      <w:suppressAutoHyphens/>
      <w:overflowPunct w:val="0"/>
      <w:autoSpaceDE w:val="0"/>
      <w:autoSpaceDN w:val="0"/>
      <w:textAlignment w:val="baseline"/>
    </w:pPr>
  </w:style>
  <w:style w:type="character" w:customStyle="1" w:styleId="KopfzeileZchn">
    <w:name w:val="Kopfzeile Zchn"/>
    <w:basedOn w:val="Absatz-Standardschriftart"/>
    <w:link w:val="Kopfzeile"/>
    <w:rsid w:val="00E804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620</Words>
  <Characters>4431</Characters>
  <Application>Microsoft Office Word</Application>
  <DocSecurity>0</DocSecurity>
  <Lines>36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DER STADTRAT ELLRICH</vt:lpstr>
    </vt:vector>
  </TitlesOfParts>
  <Company>SV Ellrich</Company>
  <LinksUpToDate>false</LinksUpToDate>
  <CharactersWithSpaces>5041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DER STADTRAT ELLRICH</dc:title>
  <dc:creator>dahlmann</dc:creator>
  <cp:lastModifiedBy>Dahlmann, Gabriele</cp:lastModifiedBy>
  <cp:revision>3</cp:revision>
  <cp:lastPrinted>2017-08-08T09:55:00Z</cp:lastPrinted>
  <dcterms:created xsi:type="dcterms:W3CDTF">2017-08-09T05:46:00Z</dcterms:created>
  <dcterms:modified xsi:type="dcterms:W3CDTF">2017-08-10T07:45:00Z</dcterms:modified>
</cp:coreProperties>
</file>