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CA4AA7">
        <w:rPr>
          <w:rFonts w:ascii="Arial" w:hAnsi="Arial"/>
        </w:rPr>
        <w:t>25.09.17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CA4AA7">
        <w:rPr>
          <w:rFonts w:ascii="Arial" w:hAnsi="Arial"/>
          <w:b/>
          <w:sz w:val="40"/>
          <w:szCs w:val="40"/>
        </w:rPr>
        <w:t>071-14/19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CA4AA7" w:rsidRDefault="00CA4AA7" w:rsidP="006F2C61">
            <w:pPr>
              <w:rPr>
                <w:rFonts w:ascii="Arial" w:hAnsi="Arial"/>
                <w:b/>
                <w:sz w:val="24"/>
                <w:szCs w:val="24"/>
              </w:rPr>
            </w:pPr>
            <w:r>
              <w:rPr>
                <w:rFonts w:ascii="Arial" w:hAnsi="Arial"/>
                <w:b/>
                <w:sz w:val="24"/>
                <w:szCs w:val="24"/>
              </w:rPr>
              <w:t>Genehmigung der Niederschrift der öffentlichen Sitzung vom 21.08.2017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CA4AA7" w:rsidRDefault="00CA4AA7" w:rsidP="002B13E9">
            <w:pPr>
              <w:jc w:val="both"/>
              <w:rPr>
                <w:rFonts w:ascii="Arial" w:hAnsi="Arial"/>
                <w:sz w:val="24"/>
                <w:szCs w:val="24"/>
              </w:rPr>
            </w:pPr>
            <w:r>
              <w:rPr>
                <w:rFonts w:ascii="Arial" w:hAnsi="Arial"/>
                <w:sz w:val="24"/>
                <w:szCs w:val="24"/>
              </w:rPr>
              <w:t>Der Haupt- und Vergabeausschuss genehmigt die Niederschrift der öffentlichen Sitzung vom 21.08.2017</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05737">
              <w:rPr>
                <w:rFonts w:ascii="Arial" w:hAnsi="Arial"/>
                <w:sz w:val="22"/>
              </w:rPr>
              <w:t>24.04.2017</w:t>
            </w:r>
            <w:r w:rsidR="00943172">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105737">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CA4AA7"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CA4AA7" w:rsidRPr="00CA4AA7">
        <w:rPr>
          <w:rFonts w:ascii="Arial" w:hAnsi="Arial"/>
          <w:b/>
          <w:sz w:val="40"/>
          <w:szCs w:val="40"/>
        </w:rPr>
        <w:t xml:space="preserve"> </w:t>
      </w:r>
      <w:r w:rsidR="00CA4AA7">
        <w:rPr>
          <w:rFonts w:ascii="Arial" w:hAnsi="Arial"/>
          <w:b/>
          <w:sz w:val="40"/>
          <w:szCs w:val="40"/>
        </w:rPr>
        <w:t>071-14/19</w:t>
      </w:r>
      <w:r w:rsidR="00CA4AA7">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CA4AA7" w:rsidRDefault="00CA4AA7" w:rsidP="002B13E9">
      <w:pPr>
        <w:rPr>
          <w:rFonts w:ascii="Arial" w:hAnsi="Arial" w:cs="Arial"/>
        </w:rPr>
      </w:pPr>
    </w:p>
    <w:p w:rsidR="00CA4AA7" w:rsidRDefault="00CA4AA7"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CA4AA7" w:rsidP="002B13E9">
      <w:pPr>
        <w:rPr>
          <w:rFonts w:ascii="Arial" w:hAnsi="Arial" w:cs="Arial"/>
          <w:sz w:val="22"/>
          <w:szCs w:val="22"/>
        </w:rPr>
      </w:pPr>
      <w:r>
        <w:rPr>
          <w:rFonts w:ascii="Arial" w:hAnsi="Arial"/>
          <w:sz w:val="24"/>
          <w:szCs w:val="24"/>
        </w:rPr>
        <w:t>Der Haupt- und Vergabeausschuss genehmigt die Niederschrift der öffentlichen Sitzung vom 21.08.2017</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CA4AA7" w:rsidRDefault="00CA4AA7" w:rsidP="002B13E9">
      <w:pPr>
        <w:rPr>
          <w:rFonts w:ascii="Arial" w:hAnsi="Arial" w:cs="Arial"/>
          <w:sz w:val="22"/>
          <w:szCs w:val="22"/>
        </w:rPr>
      </w:pPr>
    </w:p>
    <w:p w:rsidR="00CA4AA7" w:rsidRDefault="00CA4AA7"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CA4AA7" w:rsidP="002B13E9">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CA4AA7" w:rsidRDefault="00CA4AA7" w:rsidP="002B13E9">
      <w:pPr>
        <w:jc w:val="both"/>
        <w:rPr>
          <w:rFonts w:ascii="Arial" w:hAnsi="Arial" w:cs="Arial"/>
          <w:sz w:val="24"/>
          <w:szCs w:val="24"/>
        </w:rPr>
      </w:pPr>
    </w:p>
    <w:p w:rsidR="00CA4AA7" w:rsidRDefault="00CA4AA7" w:rsidP="002B13E9">
      <w:pPr>
        <w:jc w:val="both"/>
        <w:rPr>
          <w:rFonts w:ascii="Arial" w:hAnsi="Arial" w:cs="Arial"/>
          <w:sz w:val="24"/>
          <w:szCs w:val="24"/>
        </w:rPr>
      </w:pPr>
    </w:p>
    <w:p w:rsidR="00CA4AA7" w:rsidRPr="00CA4AA7" w:rsidRDefault="00CA4AA7" w:rsidP="002B13E9">
      <w:pPr>
        <w:jc w:val="both"/>
        <w:rPr>
          <w:rFonts w:ascii="Arial" w:hAnsi="Arial" w:cs="Arial"/>
          <w:sz w:val="24"/>
          <w:szCs w:val="24"/>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CA4AA7" w:rsidRDefault="00CA4AA7" w:rsidP="002B13E9">
      <w:pPr>
        <w:jc w:val="both"/>
        <w:rPr>
          <w:rFonts w:ascii="Arial" w:hAnsi="Arial" w:cs="Arial"/>
          <w:sz w:val="22"/>
          <w:szCs w:val="22"/>
        </w:rPr>
      </w:pPr>
    </w:p>
    <w:p w:rsidR="00CA4AA7" w:rsidRDefault="00CA4AA7"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2B13E9">
      <w:pPr>
        <w:jc w:val="both"/>
        <w:rPr>
          <w:rFonts w:ascii="Arial" w:hAnsi="Arial" w:cs="Arial"/>
          <w:sz w:val="22"/>
          <w:szCs w:val="22"/>
        </w:rPr>
      </w:pPr>
    </w:p>
    <w:p w:rsidR="00060ADA" w:rsidRDefault="00060ADA" w:rsidP="00060ADA">
      <w:pPr>
        <w:pStyle w:val="KeinLeerraum"/>
      </w:pPr>
      <w:r>
        <w:t>Stadtverwaltung Ellrich</w:t>
      </w:r>
    </w:p>
    <w:p w:rsidR="00060ADA" w:rsidRDefault="00060ADA" w:rsidP="00060ADA">
      <w:pPr>
        <w:pStyle w:val="KeinLeerraum"/>
      </w:pPr>
      <w:r>
        <w:t>Der Bürgermeister</w:t>
      </w:r>
    </w:p>
    <w:p w:rsidR="00060ADA" w:rsidRDefault="00060ADA" w:rsidP="00060ADA">
      <w:pPr>
        <w:pStyle w:val="KeinLeerraum"/>
      </w:pPr>
    </w:p>
    <w:p w:rsidR="00060ADA" w:rsidRDefault="00060ADA" w:rsidP="00060ADA">
      <w:pPr>
        <w:pStyle w:val="KeinLeerraum"/>
      </w:pPr>
    </w:p>
    <w:p w:rsidR="00060ADA" w:rsidRPr="004E08E9" w:rsidRDefault="00060ADA" w:rsidP="00060ADA">
      <w:pPr>
        <w:pStyle w:val="KeinLeerraum"/>
        <w:rPr>
          <w:b/>
          <w:sz w:val="23"/>
          <w:szCs w:val="23"/>
        </w:rPr>
      </w:pPr>
      <w:r w:rsidRPr="004E08E9">
        <w:rPr>
          <w:b/>
          <w:sz w:val="23"/>
          <w:szCs w:val="23"/>
        </w:rPr>
        <w:t>Protokoll über die öffentliche Sitzung des Haupt- und Vergabeausschusses am 21.08.2017</w:t>
      </w:r>
    </w:p>
    <w:p w:rsidR="00060ADA" w:rsidRDefault="00060ADA" w:rsidP="00060ADA">
      <w:pPr>
        <w:pStyle w:val="KeinLeerraum"/>
      </w:pPr>
    </w:p>
    <w:p w:rsidR="00060ADA" w:rsidRDefault="00060ADA" w:rsidP="00060ADA">
      <w:pPr>
        <w:pStyle w:val="KeinLeerraum"/>
      </w:pPr>
    </w:p>
    <w:p w:rsidR="00060ADA" w:rsidRDefault="00060ADA" w:rsidP="00060ADA">
      <w:pPr>
        <w:pStyle w:val="KeinLeerraum"/>
      </w:pPr>
      <w:r>
        <w:t>Beginn:</w:t>
      </w:r>
      <w:r>
        <w:tab/>
        <w:t xml:space="preserve">  19:00 Uhr</w:t>
      </w:r>
      <w:r>
        <w:tab/>
        <w:t>Ende:  19:40 Uhr</w:t>
      </w:r>
    </w:p>
    <w:p w:rsidR="00060ADA" w:rsidRDefault="00060ADA" w:rsidP="00060ADA">
      <w:pPr>
        <w:pStyle w:val="KeinLeerraum"/>
      </w:pPr>
    </w:p>
    <w:p w:rsidR="00060ADA" w:rsidRDefault="00060ADA" w:rsidP="00060ADA">
      <w:pPr>
        <w:pStyle w:val="KeinLeerraum"/>
      </w:pPr>
      <w:r>
        <w:t>Anwesende:</w:t>
      </w:r>
    </w:p>
    <w:p w:rsidR="00060ADA" w:rsidRDefault="00060ADA" w:rsidP="00060ADA">
      <w:pPr>
        <w:pStyle w:val="KeinLeerraum"/>
      </w:pPr>
      <w:r>
        <w:t>Bürgermeister:</w:t>
      </w:r>
      <w:r>
        <w:tab/>
      </w:r>
      <w:r>
        <w:tab/>
        <w:t>Herr Ehrhold</w:t>
      </w:r>
    </w:p>
    <w:p w:rsidR="00060ADA" w:rsidRDefault="00060ADA" w:rsidP="00060ADA">
      <w:pPr>
        <w:pStyle w:val="KeinLeerraum"/>
      </w:pPr>
      <w:r>
        <w:t>Erster Beigeordneter:</w:t>
      </w:r>
      <w:r>
        <w:tab/>
        <w:t>Herr Mörschel</w:t>
      </w:r>
    </w:p>
    <w:p w:rsidR="00060ADA" w:rsidRDefault="00060ADA" w:rsidP="00060ADA">
      <w:pPr>
        <w:pStyle w:val="KeinLeerraum"/>
      </w:pPr>
      <w:r>
        <w:t>Ausschussmitglieder:</w:t>
      </w:r>
      <w:r>
        <w:tab/>
        <w:t xml:space="preserve">Herr Kirchner, Herr Dr. Franke, Frau Nebelung, Herr Drick, Herr Künzel, </w:t>
      </w:r>
    </w:p>
    <w:p w:rsidR="00060ADA" w:rsidRDefault="00060ADA" w:rsidP="00060ADA">
      <w:pPr>
        <w:pStyle w:val="KeinLeerraum"/>
        <w:ind w:left="2124"/>
      </w:pPr>
      <w:r>
        <w:t>Herr Schlichting</w:t>
      </w:r>
    </w:p>
    <w:p w:rsidR="00060ADA" w:rsidRDefault="00060ADA" w:rsidP="00060ADA">
      <w:pPr>
        <w:pStyle w:val="KeinLeerraum"/>
      </w:pPr>
      <w:r>
        <w:t>Ortsteilbürgermeister:</w:t>
      </w:r>
      <w:r>
        <w:tab/>
        <w:t>Frau Kirchner, Herr Krug, Herr Flohr</w:t>
      </w:r>
    </w:p>
    <w:p w:rsidR="00060ADA" w:rsidRDefault="00060ADA" w:rsidP="00060ADA">
      <w:pPr>
        <w:pStyle w:val="KeinLeerraum"/>
      </w:pPr>
      <w:r>
        <w:t>Amtsleiter:</w:t>
      </w:r>
      <w:r>
        <w:tab/>
      </w:r>
      <w:r>
        <w:tab/>
        <w:t>Herr Kuß, Herr Becker</w:t>
      </w:r>
    </w:p>
    <w:p w:rsidR="00060ADA" w:rsidRDefault="00060ADA" w:rsidP="00060ADA">
      <w:pPr>
        <w:pStyle w:val="KeinLeerraum"/>
      </w:pPr>
      <w:r>
        <w:t>Entschuldigt:</w:t>
      </w:r>
      <w:r>
        <w:tab/>
      </w:r>
      <w:r>
        <w:tab/>
        <w:t>Herr Birkefeld, Frau Liesegang</w:t>
      </w:r>
    </w:p>
    <w:p w:rsidR="00060ADA" w:rsidRDefault="00060ADA" w:rsidP="00060ADA">
      <w:pPr>
        <w:pStyle w:val="KeinLeerraum"/>
      </w:pPr>
      <w:r>
        <w:t>Bürger:</w:t>
      </w:r>
      <w:r>
        <w:tab/>
      </w:r>
      <w:r>
        <w:tab/>
        <w:t xml:space="preserve">               1</w:t>
      </w:r>
    </w:p>
    <w:p w:rsidR="00060ADA" w:rsidRDefault="00060ADA" w:rsidP="00060ADA">
      <w:pPr>
        <w:pStyle w:val="KeinLeerraum"/>
      </w:pPr>
    </w:p>
    <w:p w:rsidR="00060ADA" w:rsidRDefault="00060ADA" w:rsidP="00060ADA">
      <w:pPr>
        <w:pStyle w:val="KeinLeerraum"/>
      </w:pPr>
    </w:p>
    <w:p w:rsidR="00060ADA" w:rsidRPr="004E08E9" w:rsidRDefault="00060ADA" w:rsidP="00060ADA">
      <w:pPr>
        <w:pStyle w:val="KeinLeerraum"/>
        <w:rPr>
          <w:b/>
        </w:rPr>
      </w:pPr>
      <w:r w:rsidRPr="004E08E9">
        <w:rPr>
          <w:b/>
        </w:rPr>
        <w:t>Tagesordnung:</w:t>
      </w:r>
    </w:p>
    <w:p w:rsidR="00060ADA" w:rsidRDefault="00060ADA" w:rsidP="00060ADA">
      <w:pPr>
        <w:pStyle w:val="KeinLeerraum"/>
      </w:pPr>
    </w:p>
    <w:p w:rsidR="00060ADA" w:rsidRDefault="00060ADA" w:rsidP="00060ADA">
      <w:pPr>
        <w:pStyle w:val="KeinLeerraum"/>
        <w:numPr>
          <w:ilvl w:val="0"/>
          <w:numId w:val="18"/>
        </w:numPr>
      </w:pPr>
      <w:r>
        <w:t>Feststellung der Anwesenheit, ordnungsgemäßen Ladung und Beschlussfähigkeit</w:t>
      </w:r>
    </w:p>
    <w:p w:rsidR="00060ADA" w:rsidRDefault="00060ADA" w:rsidP="00060ADA">
      <w:pPr>
        <w:pStyle w:val="KeinLeerraum"/>
        <w:numPr>
          <w:ilvl w:val="0"/>
          <w:numId w:val="18"/>
        </w:numPr>
      </w:pPr>
      <w:r>
        <w:t>Feststellung der Tagesordnung</w:t>
      </w:r>
    </w:p>
    <w:p w:rsidR="00060ADA" w:rsidRDefault="00060ADA" w:rsidP="00060ADA">
      <w:pPr>
        <w:pStyle w:val="KeinLeerraum"/>
        <w:numPr>
          <w:ilvl w:val="0"/>
          <w:numId w:val="18"/>
        </w:numPr>
      </w:pPr>
      <w:r>
        <w:t>Informationen des Bürgermeisters</w:t>
      </w:r>
    </w:p>
    <w:p w:rsidR="00060ADA" w:rsidRDefault="00060ADA" w:rsidP="00060ADA">
      <w:pPr>
        <w:pStyle w:val="KeinLeerraum"/>
        <w:numPr>
          <w:ilvl w:val="0"/>
          <w:numId w:val="18"/>
        </w:numPr>
      </w:pPr>
      <w:r>
        <w:t>Beschluss-Nr. 069-14/19</w:t>
      </w:r>
    </w:p>
    <w:p w:rsidR="00060ADA" w:rsidRDefault="00060ADA" w:rsidP="00060ADA">
      <w:pPr>
        <w:pStyle w:val="KeinLeerraum"/>
        <w:ind w:left="720"/>
      </w:pPr>
      <w:r>
        <w:t>Genehmigung der Niederschrift der öffentlichen Sitzung vom 15.05.2017</w:t>
      </w:r>
    </w:p>
    <w:p w:rsidR="00060ADA" w:rsidRDefault="00060ADA" w:rsidP="00060ADA">
      <w:pPr>
        <w:pStyle w:val="KeinLeerraum"/>
        <w:numPr>
          <w:ilvl w:val="0"/>
          <w:numId w:val="18"/>
        </w:numPr>
      </w:pPr>
      <w:r>
        <w:t>Vorbereitung der Stadtratssitzung am 11.09.2017</w:t>
      </w:r>
    </w:p>
    <w:p w:rsidR="00060ADA" w:rsidRDefault="00060ADA" w:rsidP="00060ADA">
      <w:pPr>
        <w:pStyle w:val="KeinLeerraum"/>
        <w:numPr>
          <w:ilvl w:val="0"/>
          <w:numId w:val="18"/>
        </w:numPr>
      </w:pPr>
      <w:r>
        <w:t>Geschlossene Sitzung</w:t>
      </w:r>
    </w:p>
    <w:p w:rsidR="00060ADA" w:rsidRDefault="00060ADA" w:rsidP="00060ADA">
      <w:pPr>
        <w:pStyle w:val="KeinLeerraum"/>
      </w:pPr>
    </w:p>
    <w:p w:rsidR="00060ADA" w:rsidRDefault="00060ADA" w:rsidP="00060ADA">
      <w:pPr>
        <w:pStyle w:val="KeinLeerraum"/>
      </w:pPr>
    </w:p>
    <w:p w:rsidR="00060ADA" w:rsidRPr="004E08E9" w:rsidRDefault="00060ADA" w:rsidP="00060ADA">
      <w:pPr>
        <w:pStyle w:val="KeinLeerraum"/>
        <w:rPr>
          <w:b/>
        </w:rPr>
      </w:pPr>
      <w:r w:rsidRPr="004E08E9">
        <w:rPr>
          <w:b/>
        </w:rPr>
        <w:t>TOP 1: Feststellung der Anwesenheit, ordnungsgemäßen Ladung und Beschlussfähigkeit</w:t>
      </w:r>
    </w:p>
    <w:p w:rsidR="00060ADA" w:rsidRDefault="00060ADA" w:rsidP="00060ADA">
      <w:pPr>
        <w:pStyle w:val="KeinLeerraum"/>
      </w:pPr>
    </w:p>
    <w:p w:rsidR="00060ADA" w:rsidRDefault="00060ADA" w:rsidP="00060ADA">
      <w:pPr>
        <w:pStyle w:val="KeinLeerraum"/>
        <w:numPr>
          <w:ilvl w:val="0"/>
          <w:numId w:val="20"/>
        </w:numPr>
      </w:pPr>
      <w:r>
        <w:t>Der Bürgermeister eröffnete die Sitzung und stellte die Beschlussfähigkeit sowie die ordnungsgemäße Ladung fest. Von 6+1 Ausschussmitgliedern waren 6+1 anwesend.</w:t>
      </w:r>
    </w:p>
    <w:p w:rsidR="00060ADA" w:rsidRDefault="00060ADA" w:rsidP="00060ADA">
      <w:pPr>
        <w:pStyle w:val="KeinLeerraum"/>
        <w:ind w:left="720"/>
      </w:pPr>
      <w:r>
        <w:t>Ladungsmängel wurden nicht angezeigt.</w:t>
      </w:r>
    </w:p>
    <w:p w:rsidR="00060ADA" w:rsidRDefault="00060ADA" w:rsidP="00060ADA">
      <w:pPr>
        <w:pStyle w:val="KeinLeerraum"/>
      </w:pPr>
    </w:p>
    <w:p w:rsidR="00060ADA" w:rsidRPr="004E08E9" w:rsidRDefault="00060ADA" w:rsidP="00060ADA">
      <w:pPr>
        <w:pStyle w:val="KeinLeerraum"/>
        <w:rPr>
          <w:b/>
        </w:rPr>
      </w:pPr>
      <w:r w:rsidRPr="004E08E9">
        <w:rPr>
          <w:b/>
        </w:rPr>
        <w:t>TOP 2: Feststellung der Tagesordnung</w:t>
      </w:r>
    </w:p>
    <w:p w:rsidR="00060ADA" w:rsidRDefault="00060ADA" w:rsidP="00060ADA">
      <w:pPr>
        <w:pStyle w:val="KeinLeerraum"/>
      </w:pPr>
    </w:p>
    <w:p w:rsidR="00060ADA" w:rsidRDefault="00060ADA" w:rsidP="00060ADA">
      <w:pPr>
        <w:pStyle w:val="KeinLeerraum"/>
        <w:numPr>
          <w:ilvl w:val="0"/>
          <w:numId w:val="20"/>
        </w:numPr>
      </w:pPr>
      <w:r>
        <w:t>Der Bürgermeister verlas die Tagesordnung. Es gab weder Anmerkungen noch Änderungen. Somit wurde die Tagesordnung einstimmig angenommen.</w:t>
      </w:r>
    </w:p>
    <w:p w:rsidR="00060ADA" w:rsidRDefault="00060ADA" w:rsidP="00060ADA">
      <w:pPr>
        <w:pStyle w:val="KeinLeerraum"/>
      </w:pPr>
    </w:p>
    <w:p w:rsidR="00060ADA" w:rsidRPr="004E08E9" w:rsidRDefault="00060ADA" w:rsidP="00060ADA">
      <w:pPr>
        <w:pStyle w:val="KeinLeerraum"/>
        <w:ind w:left="705" w:hanging="705"/>
        <w:rPr>
          <w:b/>
        </w:rPr>
      </w:pPr>
      <w:r w:rsidRPr="004E08E9">
        <w:rPr>
          <w:b/>
        </w:rPr>
        <w:t>TOP 3: Informationen des Bürgermeisters</w:t>
      </w:r>
    </w:p>
    <w:p w:rsidR="00060ADA" w:rsidRDefault="00060ADA" w:rsidP="00060ADA">
      <w:pPr>
        <w:pStyle w:val="KeinLeerraum"/>
        <w:ind w:left="705" w:hanging="705"/>
      </w:pPr>
    </w:p>
    <w:p w:rsidR="00060ADA" w:rsidRDefault="00060ADA" w:rsidP="00060ADA">
      <w:pPr>
        <w:pStyle w:val="KeinLeerraum"/>
        <w:numPr>
          <w:ilvl w:val="0"/>
          <w:numId w:val="19"/>
        </w:numPr>
      </w:pPr>
      <w:r>
        <w:t xml:space="preserve">Herr Ehrhold ging auf die Gebietsreform ein. Diese wurde durch das Landesgericht </w:t>
      </w:r>
      <w:proofErr w:type="spellStart"/>
      <w:r>
        <w:t>entschleunigt</w:t>
      </w:r>
      <w:proofErr w:type="spellEnd"/>
      <w:r>
        <w:t xml:space="preserve">, das Vorschaltgesetz für nichtig erklärt. Weiterhin wurde die Freiwilligkeitsphase für Zusammenschlüsse bis zum 31.03.2018 verlängert sowie die Kreisgebietsreform bis zum Jahr 2021 verlängert. Außerdem wird es innerhalb dieser Legislaturperiode keine Zwangsfusionen geben. Bezüglich </w:t>
      </w:r>
      <w:proofErr w:type="spellStart"/>
      <w:r>
        <w:t>Mauderode</w:t>
      </w:r>
      <w:proofErr w:type="spellEnd"/>
      <w:r>
        <w:t xml:space="preserve"> gibt es keine Neuigkeiten, laut Aussage von Herrn Ehrhold sollten die Bürgerinnen und Bürger von </w:t>
      </w:r>
      <w:proofErr w:type="spellStart"/>
      <w:r>
        <w:t>Mauderode</w:t>
      </w:r>
      <w:proofErr w:type="spellEnd"/>
      <w:r>
        <w:t xml:space="preserve"> befragt werden. Bezüglich der Einwohnergrenze von 6.000 gibt es auch noch keine Aussagen. Weiterhin wurde das Thema Verbandsgemeinde wieder ins Spiel gebracht, welches von Herrn Ehrhold von Anfang an favorisiert wurde. Dies ist gerade in Bezug auf geplante Zusammenschlüsse zu einer Landgemeinde eine interessante Aussage.</w:t>
      </w:r>
    </w:p>
    <w:p w:rsidR="00060ADA" w:rsidRDefault="00060ADA" w:rsidP="00060ADA">
      <w:pPr>
        <w:pStyle w:val="KeinLeerraum"/>
        <w:ind w:left="705" w:hanging="705"/>
      </w:pPr>
      <w:r>
        <w:lastRenderedPageBreak/>
        <w:tab/>
        <w:t>Die Stadt Ellrich wird auch weiterhin Gespräche mit Nachbargemeinden bezüglich eines Zusammenschlusses führen. Ellrich bleibt auch nach der Gebietsreform Grundzentrum.</w:t>
      </w:r>
    </w:p>
    <w:p w:rsidR="00060ADA" w:rsidRDefault="00060ADA" w:rsidP="00060ADA">
      <w:pPr>
        <w:pStyle w:val="KeinLeerraum"/>
        <w:numPr>
          <w:ilvl w:val="0"/>
          <w:numId w:val="19"/>
        </w:numPr>
      </w:pPr>
      <w:r>
        <w:t>das Schützen- und Heimatfest findet vom 25.-28.08.2017 statt. Stadtratsmitglieder, welche am Schützenfrühstück teilnehmen möchten, werden um Mitteilung bis zum 20.08.2017 gebeten.</w:t>
      </w:r>
    </w:p>
    <w:p w:rsidR="00060ADA" w:rsidRDefault="00060ADA" w:rsidP="00060ADA">
      <w:pPr>
        <w:pStyle w:val="KeinLeerraum"/>
        <w:numPr>
          <w:ilvl w:val="0"/>
          <w:numId w:val="19"/>
        </w:numPr>
      </w:pPr>
      <w:r>
        <w:t>die Briefwahlunterlagen zur Bundestagswahl 2017 werden ab dem 21.08.2017 verschickt</w:t>
      </w:r>
    </w:p>
    <w:p w:rsidR="00060ADA" w:rsidRDefault="00060ADA" w:rsidP="00060ADA">
      <w:pPr>
        <w:pStyle w:val="KeinLeerraum"/>
        <w:numPr>
          <w:ilvl w:val="0"/>
          <w:numId w:val="19"/>
        </w:numPr>
      </w:pPr>
      <w:r>
        <w:t>Wahlleiter ist Herr Becker, sein Stellvertreter ist Herr Schminkel</w:t>
      </w:r>
    </w:p>
    <w:p w:rsidR="00060ADA" w:rsidRDefault="00060ADA" w:rsidP="00060ADA">
      <w:pPr>
        <w:pStyle w:val="KeinLeerraum"/>
        <w:numPr>
          <w:ilvl w:val="0"/>
          <w:numId w:val="19"/>
        </w:numPr>
      </w:pPr>
      <w:r>
        <w:t>weitere Informationen wird Herr Ehrhold in der nächsten Stadtratssitzung darbieten</w:t>
      </w:r>
    </w:p>
    <w:p w:rsidR="00060ADA" w:rsidRDefault="00060ADA" w:rsidP="00060ADA">
      <w:pPr>
        <w:pStyle w:val="KeinLeerraum"/>
        <w:numPr>
          <w:ilvl w:val="0"/>
          <w:numId w:val="19"/>
        </w:numPr>
      </w:pPr>
      <w:r>
        <w:t>Herr Drick bestätigte ebenfalls, dass die Zurückhaltung der Stadt Ellrich in Bezug auf die Gebietsreform richtig war</w:t>
      </w:r>
    </w:p>
    <w:p w:rsidR="00060ADA" w:rsidRDefault="00060ADA" w:rsidP="00060ADA">
      <w:pPr>
        <w:pStyle w:val="KeinLeerraum"/>
      </w:pPr>
    </w:p>
    <w:p w:rsidR="00060ADA" w:rsidRDefault="00060ADA" w:rsidP="00060ADA">
      <w:pPr>
        <w:pStyle w:val="KeinLeerraum"/>
      </w:pPr>
    </w:p>
    <w:p w:rsidR="00060ADA" w:rsidRPr="00335409" w:rsidRDefault="00060ADA" w:rsidP="00060ADA">
      <w:pPr>
        <w:pStyle w:val="KeinLeerraum"/>
        <w:rPr>
          <w:b/>
        </w:rPr>
      </w:pPr>
      <w:r w:rsidRPr="004E08E9">
        <w:rPr>
          <w:b/>
        </w:rPr>
        <w:t>TOP 4: Beschluss-Nr. 069-14/19</w:t>
      </w:r>
      <w:r>
        <w:rPr>
          <w:b/>
        </w:rPr>
        <w:t xml:space="preserve"> </w:t>
      </w:r>
      <w:r w:rsidRPr="00335409">
        <w:rPr>
          <w:b/>
        </w:rPr>
        <w:t>Genehmigung der Niederschrift des Haupt- und Vergabeaus</w:t>
      </w:r>
      <w:r>
        <w:rPr>
          <w:b/>
        </w:rPr>
        <w:t>-</w:t>
      </w:r>
      <w:r w:rsidRPr="00335409">
        <w:rPr>
          <w:b/>
        </w:rPr>
        <w:t>schusses vom 15.05.2017</w:t>
      </w:r>
    </w:p>
    <w:p w:rsidR="00060ADA" w:rsidRDefault="00060ADA" w:rsidP="00060ADA">
      <w:pPr>
        <w:pStyle w:val="KeinLeerraum"/>
      </w:pPr>
      <w:r>
        <w:t xml:space="preserve"> Die Niederschrift wurde im Rats- und Informationssystem der Stadt Ellrich eingestellt, Einwände oder Änderungen gab es nicht.  </w:t>
      </w:r>
    </w:p>
    <w:p w:rsidR="00060ADA" w:rsidRDefault="00060ADA" w:rsidP="00060ADA">
      <w:pPr>
        <w:pStyle w:val="KeinLeerraum"/>
      </w:pPr>
      <w:r>
        <w:t xml:space="preserve">Der Haupt- und Vergabeausschuss  genehmigt die Niederschrift der öffentlichen Sitzung vom 15.05.2017. </w:t>
      </w:r>
    </w:p>
    <w:p w:rsidR="00060ADA" w:rsidRDefault="00060ADA" w:rsidP="00060ADA">
      <w:pPr>
        <w:pStyle w:val="KeinLeerraum"/>
      </w:pPr>
      <w:r>
        <w:t>Der Beschluss wurde einstimmig gefasst.</w:t>
      </w:r>
    </w:p>
    <w:p w:rsidR="00060ADA" w:rsidRDefault="00060ADA" w:rsidP="00060ADA">
      <w:pPr>
        <w:pStyle w:val="KeinLeerraum"/>
      </w:pPr>
    </w:p>
    <w:p w:rsidR="00060ADA" w:rsidRDefault="00060ADA" w:rsidP="00060ADA">
      <w:pPr>
        <w:pStyle w:val="KeinLeerraum"/>
      </w:pPr>
    </w:p>
    <w:p w:rsidR="00060ADA" w:rsidRDefault="00060ADA" w:rsidP="00060ADA">
      <w:pPr>
        <w:pStyle w:val="KeinLeerraum"/>
      </w:pPr>
    </w:p>
    <w:p w:rsidR="00060ADA" w:rsidRPr="004E08E9" w:rsidRDefault="00060ADA" w:rsidP="00060ADA">
      <w:pPr>
        <w:pStyle w:val="KeinLeerraum"/>
        <w:rPr>
          <w:b/>
        </w:rPr>
      </w:pPr>
      <w:r w:rsidRPr="004E08E9">
        <w:rPr>
          <w:b/>
        </w:rPr>
        <w:t>TOP 5: Vorbereitung der Stadtratssitzung am 11.09.2017</w:t>
      </w:r>
    </w:p>
    <w:p w:rsidR="00060ADA" w:rsidRDefault="00060ADA" w:rsidP="00060ADA">
      <w:pPr>
        <w:pStyle w:val="KeinLeerraum"/>
      </w:pPr>
    </w:p>
    <w:p w:rsidR="00060ADA" w:rsidRDefault="00060ADA" w:rsidP="00060ADA">
      <w:pPr>
        <w:pStyle w:val="KeinLeerraum"/>
        <w:ind w:left="720"/>
      </w:pPr>
      <w:r>
        <w:t>Der Bürgermeister verlas die vorläufige Tagesordnung. Änderungen oder Ergänzungen gab es nicht.</w:t>
      </w:r>
    </w:p>
    <w:p w:rsidR="00060ADA" w:rsidRDefault="00060ADA" w:rsidP="00060ADA">
      <w:pPr>
        <w:pStyle w:val="KeinLeerraum"/>
        <w:ind w:left="720"/>
      </w:pPr>
    </w:p>
    <w:p w:rsidR="00060ADA" w:rsidRDefault="00060ADA" w:rsidP="00060ADA">
      <w:pPr>
        <w:pStyle w:val="KeinLeerraum"/>
        <w:numPr>
          <w:ilvl w:val="0"/>
          <w:numId w:val="19"/>
        </w:numPr>
      </w:pPr>
      <w:r>
        <w:t xml:space="preserve"> </w:t>
      </w:r>
      <w:r w:rsidRPr="00335409">
        <w:rPr>
          <w:b/>
        </w:rPr>
        <w:t>Beschluss-Nr. 212</w:t>
      </w:r>
      <w:r>
        <w:rPr>
          <w:b/>
        </w:rPr>
        <w:t>-14/19 Beschluss Siegelordnung</w:t>
      </w:r>
      <w:r w:rsidRPr="00335409">
        <w:rPr>
          <w:b/>
        </w:rPr>
        <w:t>:</w:t>
      </w:r>
      <w:r>
        <w:t xml:space="preserve"> Ist zwingend erforderlich, da die letzte Siegelordnung stark veraltet ist und angepasst werden muss. Insgesamt gibt es dann 7 Siegel.</w:t>
      </w:r>
    </w:p>
    <w:p w:rsidR="00060ADA" w:rsidRDefault="00060ADA" w:rsidP="00060ADA">
      <w:pPr>
        <w:pStyle w:val="KeinLeerraum"/>
      </w:pPr>
    </w:p>
    <w:p w:rsidR="00060ADA" w:rsidRDefault="00060ADA" w:rsidP="00060ADA">
      <w:pPr>
        <w:pStyle w:val="KeinLeerraum"/>
      </w:pPr>
    </w:p>
    <w:p w:rsidR="00060ADA" w:rsidRDefault="00060ADA" w:rsidP="00060ADA">
      <w:pPr>
        <w:pStyle w:val="KeinLeerraum"/>
        <w:numPr>
          <w:ilvl w:val="0"/>
          <w:numId w:val="19"/>
        </w:numPr>
      </w:pPr>
      <w:r>
        <w:rPr>
          <w:b/>
        </w:rPr>
        <w:t xml:space="preserve">Beschluss-Nr. 213-14/19 </w:t>
      </w:r>
      <w:r w:rsidRPr="00335409">
        <w:rPr>
          <w:b/>
        </w:rPr>
        <w:t>1. Nachtragshaushaltssatzung 2014 und 1 Nachtragshaushaltsplan</w:t>
      </w:r>
      <w:r>
        <w:t xml:space="preserve"> </w:t>
      </w:r>
    </w:p>
    <w:p w:rsidR="00060ADA" w:rsidRDefault="00060ADA" w:rsidP="00060ADA">
      <w:pPr>
        <w:pStyle w:val="KeinLeerraum"/>
        <w:ind w:left="720"/>
        <w:rPr>
          <w:b/>
        </w:rPr>
      </w:pPr>
      <w:r>
        <w:rPr>
          <w:b/>
        </w:rPr>
        <w:t>2</w:t>
      </w:r>
      <w:r w:rsidRPr="00335409">
        <w:rPr>
          <w:b/>
        </w:rPr>
        <w:t>017</w:t>
      </w:r>
    </w:p>
    <w:p w:rsidR="00060ADA" w:rsidRDefault="00060ADA" w:rsidP="00060ADA">
      <w:pPr>
        <w:pStyle w:val="KeinLeerraum"/>
        <w:ind w:firstLine="708"/>
      </w:pPr>
      <w:r>
        <w:t xml:space="preserve"> Der Nachtragshaushaltsplan ist ausgeglichen, die momentan noch bestehende Haushalts-</w:t>
      </w:r>
    </w:p>
    <w:p w:rsidR="00060ADA" w:rsidRDefault="00060ADA" w:rsidP="00060ADA">
      <w:pPr>
        <w:pStyle w:val="KeinLeerraum"/>
        <w:ind w:firstLine="708"/>
      </w:pPr>
      <w:r>
        <w:t xml:space="preserve">sperre wird mit Beschlussfassung aufgehoben. Der Finanzausschuss hat die Zustimmung </w:t>
      </w:r>
    </w:p>
    <w:p w:rsidR="00060ADA" w:rsidRDefault="00060ADA" w:rsidP="00060ADA">
      <w:pPr>
        <w:pStyle w:val="KeinLeerraum"/>
        <w:ind w:firstLine="708"/>
      </w:pPr>
      <w:r>
        <w:t>hierzu erteilt.</w:t>
      </w:r>
    </w:p>
    <w:p w:rsidR="00060ADA" w:rsidRDefault="00060ADA" w:rsidP="00060ADA">
      <w:pPr>
        <w:pStyle w:val="KeinLeerraum"/>
        <w:ind w:firstLine="708"/>
      </w:pPr>
    </w:p>
    <w:p w:rsidR="00060ADA" w:rsidRDefault="00060ADA" w:rsidP="00060ADA">
      <w:pPr>
        <w:pStyle w:val="KeinLeerraum"/>
        <w:ind w:firstLine="708"/>
      </w:pPr>
    </w:p>
    <w:p w:rsidR="00060ADA" w:rsidRDefault="00060ADA" w:rsidP="00060ADA">
      <w:pPr>
        <w:pStyle w:val="KeinLeerraum"/>
        <w:ind w:firstLine="708"/>
      </w:pPr>
    </w:p>
    <w:p w:rsidR="00060ADA" w:rsidRDefault="00060ADA" w:rsidP="00060ADA">
      <w:pPr>
        <w:pStyle w:val="KeinLeerraum"/>
        <w:ind w:left="720"/>
        <w:rPr>
          <w:b/>
        </w:rPr>
      </w:pPr>
      <w:r>
        <w:rPr>
          <w:b/>
        </w:rPr>
        <w:t xml:space="preserve"> Beschluss-Nr. 214-14/19 </w:t>
      </w:r>
      <w:r w:rsidRPr="00101E9F">
        <w:rPr>
          <w:b/>
        </w:rPr>
        <w:t xml:space="preserve">1. Nachtrag Finanzplan und </w:t>
      </w:r>
      <w:r>
        <w:rPr>
          <w:b/>
        </w:rPr>
        <w:t>Investitionsprogramm 2016-2020</w:t>
      </w:r>
    </w:p>
    <w:p w:rsidR="00060ADA" w:rsidRDefault="00060ADA" w:rsidP="00060ADA">
      <w:pPr>
        <w:pStyle w:val="KeinLeerraum"/>
        <w:ind w:left="720"/>
      </w:pPr>
      <w:r>
        <w:t>Die Änderungen wurden in den entsprechenden Fachausschüssen vorgestellt. Der Finanzausschuss hat auch hier die Zustimmung erteilt.</w:t>
      </w:r>
    </w:p>
    <w:p w:rsidR="00060ADA" w:rsidRDefault="00060ADA" w:rsidP="00060ADA">
      <w:pPr>
        <w:pStyle w:val="KeinLeerraum"/>
        <w:ind w:left="720"/>
      </w:pPr>
    </w:p>
    <w:p w:rsidR="00060ADA" w:rsidRDefault="00060ADA" w:rsidP="00060ADA">
      <w:pPr>
        <w:pStyle w:val="KeinLeerraum"/>
        <w:ind w:left="720"/>
      </w:pPr>
    </w:p>
    <w:p w:rsidR="00060ADA" w:rsidRDefault="00060ADA" w:rsidP="00060ADA">
      <w:pPr>
        <w:pStyle w:val="Listenabsatz"/>
        <w:rPr>
          <w:rFonts w:asciiTheme="minorHAnsi" w:hAnsiTheme="minorHAnsi"/>
          <w:b/>
          <w:sz w:val="22"/>
          <w:szCs w:val="22"/>
        </w:rPr>
      </w:pPr>
      <w:r w:rsidRPr="00101E9F">
        <w:rPr>
          <w:rFonts w:asciiTheme="minorHAnsi" w:hAnsiTheme="minorHAnsi"/>
          <w:b/>
          <w:sz w:val="22"/>
          <w:szCs w:val="22"/>
        </w:rPr>
        <w:t xml:space="preserve">Beschluss-Nr. 216-14/19 </w:t>
      </w:r>
      <w:r>
        <w:rPr>
          <w:rFonts w:asciiTheme="minorHAnsi" w:hAnsiTheme="minorHAnsi"/>
          <w:b/>
          <w:sz w:val="22"/>
          <w:szCs w:val="22"/>
        </w:rPr>
        <w:t xml:space="preserve"> </w:t>
      </w:r>
      <w:r w:rsidRPr="00101E9F">
        <w:rPr>
          <w:rFonts w:asciiTheme="minorHAnsi" w:hAnsiTheme="minorHAnsi"/>
          <w:b/>
          <w:sz w:val="22"/>
          <w:szCs w:val="22"/>
        </w:rPr>
        <w:t>Einziehu</w:t>
      </w:r>
      <w:r>
        <w:rPr>
          <w:rFonts w:asciiTheme="minorHAnsi" w:hAnsiTheme="minorHAnsi"/>
          <w:b/>
          <w:sz w:val="22"/>
          <w:szCs w:val="22"/>
        </w:rPr>
        <w:t>ng öffentlicher Verkehrsfläche</w:t>
      </w:r>
    </w:p>
    <w:p w:rsidR="00060ADA" w:rsidRDefault="00060ADA" w:rsidP="00060ADA">
      <w:pPr>
        <w:pStyle w:val="Listenabsatz"/>
        <w:rPr>
          <w:rFonts w:asciiTheme="minorHAnsi" w:hAnsiTheme="minorHAnsi" w:cs="Arial"/>
          <w:color w:val="000000" w:themeColor="text1"/>
          <w:sz w:val="22"/>
          <w:szCs w:val="22"/>
        </w:rPr>
      </w:pPr>
      <w:r w:rsidRPr="0024190F">
        <w:rPr>
          <w:rFonts w:asciiTheme="minorHAnsi" w:hAnsiTheme="minorHAnsi" w:cs="Arial"/>
          <w:color w:val="000000" w:themeColor="text1"/>
          <w:sz w:val="22"/>
          <w:szCs w:val="22"/>
        </w:rPr>
        <w:t xml:space="preserve">Die Flächen in der Gemarkung Ellrich, Flur 11, Flurstück 199/1 sowie in der Gemarkung </w:t>
      </w:r>
      <w:proofErr w:type="spellStart"/>
      <w:r w:rsidRPr="0024190F">
        <w:rPr>
          <w:rFonts w:asciiTheme="minorHAnsi" w:hAnsiTheme="minorHAnsi" w:cs="Arial"/>
          <w:color w:val="000000" w:themeColor="text1"/>
          <w:sz w:val="22"/>
          <w:szCs w:val="22"/>
        </w:rPr>
        <w:t>Gudersleben</w:t>
      </w:r>
      <w:proofErr w:type="spellEnd"/>
      <w:r w:rsidRPr="0024190F">
        <w:rPr>
          <w:rFonts w:asciiTheme="minorHAnsi" w:hAnsiTheme="minorHAnsi" w:cs="Arial"/>
          <w:color w:val="000000" w:themeColor="text1"/>
          <w:sz w:val="22"/>
          <w:szCs w:val="22"/>
        </w:rPr>
        <w:t xml:space="preserve">, Flur 1, Flurstück 53/3 werden nicht mehr als öffentliche  Wege genutzt und eine künftige Nutzung als Wege wird ausgeschlossen. Als Ersatz wird die Firma </w:t>
      </w:r>
      <w:proofErr w:type="spellStart"/>
      <w:r w:rsidRPr="0024190F">
        <w:rPr>
          <w:rFonts w:asciiTheme="minorHAnsi" w:hAnsiTheme="minorHAnsi" w:cs="Arial"/>
          <w:color w:val="000000" w:themeColor="text1"/>
          <w:sz w:val="22"/>
          <w:szCs w:val="22"/>
        </w:rPr>
        <w:t>Casea</w:t>
      </w:r>
      <w:proofErr w:type="spellEnd"/>
      <w:r w:rsidRPr="0024190F">
        <w:rPr>
          <w:rFonts w:asciiTheme="minorHAnsi" w:hAnsiTheme="minorHAnsi" w:cs="Arial"/>
          <w:color w:val="000000" w:themeColor="text1"/>
          <w:sz w:val="22"/>
          <w:szCs w:val="22"/>
        </w:rPr>
        <w:t xml:space="preserve"> den Weg auf dem Flurstück 201, Flur 11 in der Gemarkung Ellrich </w:t>
      </w:r>
      <w:r>
        <w:rPr>
          <w:rFonts w:asciiTheme="minorHAnsi" w:hAnsiTheme="minorHAnsi" w:cs="Arial"/>
          <w:color w:val="000000" w:themeColor="text1"/>
          <w:sz w:val="22"/>
          <w:szCs w:val="22"/>
        </w:rPr>
        <w:t>b</w:t>
      </w:r>
      <w:r w:rsidRPr="0024190F">
        <w:rPr>
          <w:rFonts w:asciiTheme="minorHAnsi" w:hAnsiTheme="minorHAnsi" w:cs="Arial"/>
          <w:color w:val="000000" w:themeColor="text1"/>
          <w:sz w:val="22"/>
          <w:szCs w:val="22"/>
        </w:rPr>
        <w:t>efahrbar machen, so dass Dieser von der Öffentlichkeit als Ausgleich genutzt werden kann.</w:t>
      </w:r>
      <w:r>
        <w:rPr>
          <w:rFonts w:asciiTheme="minorHAnsi" w:hAnsiTheme="minorHAnsi" w:cs="Arial"/>
          <w:color w:val="000000" w:themeColor="text1"/>
          <w:sz w:val="22"/>
          <w:szCs w:val="22"/>
        </w:rPr>
        <w:t xml:space="preserve"> Der Bauausschuss hat die Zustimmung erteilt.</w:t>
      </w: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r>
        <w:rPr>
          <w:rFonts w:asciiTheme="minorHAnsi" w:hAnsiTheme="minorHAnsi" w:cs="Arial"/>
          <w:color w:val="000000" w:themeColor="text1"/>
          <w:sz w:val="22"/>
          <w:szCs w:val="22"/>
        </w:rPr>
        <w:t>Im Anschluss stellte der Bürgermeister die Nichtöffentlichkeit her.</w:t>
      </w: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r>
        <w:rPr>
          <w:rFonts w:asciiTheme="minorHAnsi" w:hAnsiTheme="minorHAnsi" w:cs="Arial"/>
          <w:color w:val="000000" w:themeColor="text1"/>
          <w:sz w:val="22"/>
          <w:szCs w:val="22"/>
        </w:rPr>
        <w:t>Ellrich, den 08.09.2017</w:t>
      </w: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p>
    <w:p w:rsidR="00060ADA" w:rsidRDefault="00060ADA" w:rsidP="00060ADA">
      <w:pPr>
        <w:rPr>
          <w:rFonts w:asciiTheme="minorHAnsi" w:hAnsiTheme="minorHAnsi" w:cs="Arial"/>
          <w:color w:val="000000" w:themeColor="text1"/>
          <w:sz w:val="22"/>
          <w:szCs w:val="22"/>
        </w:rPr>
      </w:pPr>
      <w:r>
        <w:rPr>
          <w:rFonts w:asciiTheme="minorHAnsi" w:hAnsiTheme="minorHAnsi" w:cs="Arial"/>
          <w:color w:val="000000" w:themeColor="text1"/>
          <w:sz w:val="22"/>
          <w:szCs w:val="22"/>
        </w:rPr>
        <w:t>Matthias Ehrhold</w:t>
      </w:r>
      <w:r>
        <w:rPr>
          <w:rFonts w:asciiTheme="minorHAnsi" w:hAnsiTheme="minorHAnsi" w:cs="Arial"/>
          <w:color w:val="000000" w:themeColor="text1"/>
          <w:sz w:val="22"/>
          <w:szCs w:val="22"/>
        </w:rPr>
        <w:tab/>
      </w:r>
      <w:r>
        <w:rPr>
          <w:rFonts w:asciiTheme="minorHAnsi" w:hAnsiTheme="minorHAnsi" w:cs="Arial"/>
          <w:color w:val="000000" w:themeColor="text1"/>
          <w:sz w:val="22"/>
          <w:szCs w:val="22"/>
        </w:rPr>
        <w:tab/>
      </w:r>
      <w:r>
        <w:rPr>
          <w:rFonts w:asciiTheme="minorHAnsi" w:hAnsiTheme="minorHAnsi" w:cs="Arial"/>
          <w:color w:val="000000" w:themeColor="text1"/>
          <w:sz w:val="22"/>
          <w:szCs w:val="22"/>
        </w:rPr>
        <w:tab/>
        <w:t>Tino Köhler</w:t>
      </w:r>
    </w:p>
    <w:p w:rsidR="00060ADA" w:rsidRPr="00D52E62" w:rsidRDefault="00060ADA" w:rsidP="00060ADA">
      <w:pPr>
        <w:rPr>
          <w:rFonts w:ascii="Arial" w:hAnsi="Arial" w:cs="Arial"/>
          <w:sz w:val="22"/>
          <w:szCs w:val="22"/>
        </w:rPr>
      </w:pPr>
      <w:r>
        <w:rPr>
          <w:rFonts w:asciiTheme="minorHAnsi" w:hAnsiTheme="minorHAnsi" w:cs="Arial"/>
          <w:color w:val="000000" w:themeColor="text1"/>
          <w:sz w:val="22"/>
          <w:szCs w:val="22"/>
        </w:rPr>
        <w:t>Bürgermeister</w:t>
      </w:r>
      <w:r>
        <w:rPr>
          <w:rFonts w:asciiTheme="minorHAnsi" w:hAnsiTheme="minorHAnsi" w:cs="Arial"/>
          <w:color w:val="000000" w:themeColor="text1"/>
          <w:sz w:val="22"/>
          <w:szCs w:val="22"/>
        </w:rPr>
        <w:tab/>
      </w:r>
      <w:r>
        <w:rPr>
          <w:rFonts w:asciiTheme="minorHAnsi" w:hAnsiTheme="minorHAnsi" w:cs="Arial"/>
          <w:color w:val="000000" w:themeColor="text1"/>
          <w:sz w:val="22"/>
          <w:szCs w:val="22"/>
        </w:rPr>
        <w:tab/>
      </w:r>
      <w:r>
        <w:rPr>
          <w:rFonts w:asciiTheme="minorHAnsi" w:hAnsiTheme="minorHAnsi" w:cs="Arial"/>
          <w:color w:val="000000" w:themeColor="text1"/>
          <w:sz w:val="22"/>
          <w:szCs w:val="22"/>
        </w:rPr>
        <w:tab/>
      </w:r>
      <w:r>
        <w:rPr>
          <w:rFonts w:asciiTheme="minorHAnsi" w:hAnsiTheme="minorHAnsi" w:cs="Arial"/>
          <w:color w:val="000000" w:themeColor="text1"/>
          <w:sz w:val="22"/>
          <w:szCs w:val="22"/>
        </w:rPr>
        <w:tab/>
        <w:t>Protokollführer</w:t>
      </w:r>
      <w:bookmarkStart w:id="0" w:name="_GoBack"/>
      <w:bookmarkEnd w:id="0"/>
    </w:p>
    <w:sectPr w:rsidR="00060ADA"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F2567F6"/>
    <w:multiLevelType w:val="hybridMultilevel"/>
    <w:tmpl w:val="5450F884"/>
    <w:lvl w:ilvl="0" w:tplc="16CE25B8">
      <w:start w:val="1"/>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1801ED6"/>
    <w:multiLevelType w:val="hybridMultilevel"/>
    <w:tmpl w:val="CFBE50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DA564DB"/>
    <w:multiLevelType w:val="hybridMultilevel"/>
    <w:tmpl w:val="15CA42EC"/>
    <w:lvl w:ilvl="0" w:tplc="422E653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12"/>
  </w:num>
  <w:num w:numId="4">
    <w:abstractNumId w:val="1"/>
  </w:num>
  <w:num w:numId="5">
    <w:abstractNumId w:val="15"/>
  </w:num>
  <w:num w:numId="6">
    <w:abstractNumId w:val="19"/>
  </w:num>
  <w:num w:numId="7">
    <w:abstractNumId w:val="0"/>
  </w:num>
  <w:num w:numId="8">
    <w:abstractNumId w:val="5"/>
  </w:num>
  <w:num w:numId="9">
    <w:abstractNumId w:val="2"/>
  </w:num>
  <w:num w:numId="10">
    <w:abstractNumId w:val="16"/>
  </w:num>
  <w:num w:numId="11">
    <w:abstractNumId w:val="10"/>
  </w:num>
  <w:num w:numId="12">
    <w:abstractNumId w:val="9"/>
  </w:num>
  <w:num w:numId="13">
    <w:abstractNumId w:val="7"/>
  </w:num>
  <w:num w:numId="14">
    <w:abstractNumId w:val="6"/>
  </w:num>
  <w:num w:numId="15">
    <w:abstractNumId w:val="4"/>
  </w:num>
  <w:num w:numId="16">
    <w:abstractNumId w:val="11"/>
  </w:num>
  <w:num w:numId="17">
    <w:abstractNumId w:val="13"/>
  </w:num>
  <w:num w:numId="18">
    <w:abstractNumId w:val="14"/>
  </w:num>
  <w:num w:numId="19">
    <w:abstractNumId w:val="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60ADA"/>
    <w:rsid w:val="0008709A"/>
    <w:rsid w:val="000F29E7"/>
    <w:rsid w:val="0010573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A4AA7"/>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060AD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810</Words>
  <Characters>5887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2017-09-25T09:33:00Z</dcterms:created>
  <dcterms:modified xsi:type="dcterms:W3CDTF">2017-09-25T09:51:00Z</dcterms:modified>
</cp:coreProperties>
</file>