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DER 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r w:rsidR="00800827">
        <w:rPr>
          <w:rFonts w:ascii="Arial" w:hAnsi="Arial"/>
        </w:rPr>
        <w:t xml:space="preserve">Ellrich, den </w:t>
      </w:r>
      <w:r w:rsidR="000226A2">
        <w:rPr>
          <w:rFonts w:ascii="Arial" w:hAnsi="Arial"/>
        </w:rPr>
        <w:t>22.01.2018</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00827">
        <w:rPr>
          <w:rFonts w:ascii="Arial" w:hAnsi="Arial"/>
          <w:b/>
          <w:sz w:val="40"/>
        </w:rPr>
        <w:t xml:space="preserve"> </w:t>
      </w:r>
      <w:r>
        <w:rPr>
          <w:rFonts w:ascii="Arial" w:hAnsi="Arial"/>
          <w:sz w:val="24"/>
        </w:rPr>
        <w:t xml:space="preserve"> </w:t>
      </w:r>
      <w:r w:rsidR="000226A2">
        <w:rPr>
          <w:rFonts w:ascii="Arial" w:hAnsi="Arial"/>
          <w:b/>
          <w:sz w:val="40"/>
          <w:szCs w:val="40"/>
        </w:rPr>
        <w:t>237-14/19</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800827" w:rsidRDefault="00800827" w:rsidP="002B13E9">
      <w:pPr>
        <w:rPr>
          <w:rFonts w:ascii="Arial" w:hAnsi="Arial"/>
          <w:sz w:val="22"/>
        </w:rPr>
      </w:pPr>
    </w:p>
    <w:p w:rsidR="00800827" w:rsidRDefault="00800827"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181DFD" w:rsidRDefault="00585522" w:rsidP="002B13E9">
            <w:pPr>
              <w:rPr>
                <w:rFonts w:ascii="Arial" w:hAnsi="Arial"/>
                <w:b/>
                <w:sz w:val="22"/>
                <w:szCs w:val="22"/>
              </w:rPr>
            </w:pPr>
            <w:r>
              <w:rPr>
                <w:rFonts w:ascii="Arial" w:hAnsi="Arial"/>
                <w:b/>
                <w:sz w:val="22"/>
                <w:szCs w:val="22"/>
              </w:rPr>
              <w:t>Abstufung der L 1014</w:t>
            </w:r>
          </w:p>
          <w:p w:rsidR="002B13E9" w:rsidRPr="009050F6" w:rsidRDefault="002B13E9" w:rsidP="002B13E9">
            <w:pPr>
              <w:rPr>
                <w:rFonts w:ascii="Arial" w:hAnsi="Arial"/>
                <w:sz w:val="16"/>
                <w:szCs w:val="16"/>
              </w:rPr>
            </w:pP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Pr="00BB4C26" w:rsidRDefault="00585522" w:rsidP="002B13E9">
            <w:pPr>
              <w:jc w:val="both"/>
              <w:rPr>
                <w:rFonts w:ascii="Arial" w:hAnsi="Arial"/>
                <w:sz w:val="22"/>
              </w:rPr>
            </w:pPr>
            <w:r>
              <w:rPr>
                <w:rFonts w:ascii="Arial" w:hAnsi="Arial"/>
                <w:sz w:val="22"/>
              </w:rPr>
              <w:t>Der Stadtrat der Stadt Ellrich stimmt der Abstufung der L1014, in dem Bereich gem. der Anlage (Verwaltungsvereinbarung) beschrieben, zu. Der Bü</w:t>
            </w:r>
            <w:r w:rsidR="00747091">
              <w:rPr>
                <w:rFonts w:ascii="Arial" w:hAnsi="Arial"/>
                <w:sz w:val="22"/>
              </w:rPr>
              <w:t>rgermeister wird beauftrag</w:t>
            </w:r>
            <w:r w:rsidR="00D0473E">
              <w:rPr>
                <w:rFonts w:ascii="Arial" w:hAnsi="Arial"/>
                <w:sz w:val="22"/>
              </w:rPr>
              <w:t>t</w:t>
            </w:r>
            <w:bookmarkStart w:id="0" w:name="_GoBack"/>
            <w:bookmarkEnd w:id="0"/>
            <w:r w:rsidR="00483813">
              <w:rPr>
                <w:rFonts w:ascii="Arial" w:hAnsi="Arial"/>
                <w:sz w:val="22"/>
              </w:rPr>
              <w:t>,</w:t>
            </w:r>
            <w:r w:rsidR="00747091">
              <w:rPr>
                <w:rFonts w:ascii="Arial" w:hAnsi="Arial"/>
                <w:sz w:val="22"/>
              </w:rPr>
              <w:t xml:space="preserve"> die Verwaltungsvereinbarung</w:t>
            </w:r>
            <w:r>
              <w:rPr>
                <w:rFonts w:ascii="Arial" w:hAnsi="Arial"/>
                <w:sz w:val="22"/>
              </w:rPr>
              <w:t xml:space="preserve"> zu unterzeichnen. </w:t>
            </w: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ThürKO vom 28.01.2003</w:t>
            </w:r>
            <w:r w:rsidR="00181DFD">
              <w:rPr>
                <w:rFonts w:ascii="Arial" w:hAnsi="Arial"/>
                <w:sz w:val="22"/>
              </w:rPr>
              <w:t xml:space="preserve">,  </w:t>
            </w:r>
            <w:r w:rsidR="0001000A">
              <w:rPr>
                <w:rFonts w:ascii="Arial" w:hAnsi="Arial"/>
                <w:sz w:val="22"/>
              </w:rPr>
              <w:t>zuletzt geändert durch Gesetz vom</w:t>
            </w:r>
            <w:r w:rsidR="007E5E79">
              <w:rPr>
                <w:rFonts w:ascii="Arial" w:hAnsi="Arial"/>
                <w:sz w:val="22"/>
              </w:rPr>
              <w:t xml:space="preserve"> </w:t>
            </w:r>
            <w:r w:rsidR="00B566CF">
              <w:rPr>
                <w:rFonts w:ascii="Arial" w:hAnsi="Arial"/>
                <w:sz w:val="22"/>
              </w:rPr>
              <w:t>09.06</w:t>
            </w:r>
            <w:r w:rsidR="005F6BAD">
              <w:rPr>
                <w:rFonts w:ascii="Arial" w:hAnsi="Arial"/>
                <w:sz w:val="22"/>
              </w:rPr>
              <w:t>.2017</w:t>
            </w:r>
            <w:r w:rsidR="000E4F05">
              <w:rPr>
                <w:rFonts w:ascii="Arial" w:hAnsi="Arial"/>
                <w:sz w:val="22"/>
              </w:rPr>
              <w:t xml:space="preserve"> </w:t>
            </w:r>
            <w:r w:rsidR="0001000A">
              <w:rPr>
                <w:rFonts w:ascii="Arial" w:hAnsi="Arial"/>
                <w:sz w:val="22"/>
              </w:rPr>
              <w:t xml:space="preserve">(GVBl. S. </w:t>
            </w:r>
            <w:r w:rsidR="00B566CF">
              <w:rPr>
                <w:rFonts w:ascii="Arial" w:hAnsi="Arial"/>
                <w:sz w:val="22"/>
              </w:rPr>
              <w:t>159</w:t>
            </w:r>
            <w:r w:rsidR="00BB4C26">
              <w:rPr>
                <w:rFonts w:ascii="Arial" w:hAnsi="Arial"/>
                <w:sz w:val="22"/>
              </w:rPr>
              <w:t>)</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DC7A8F" w:rsidP="00E17D01">
            <w:pPr>
              <w:rPr>
                <w:rFonts w:ascii="Arial" w:hAnsi="Arial"/>
                <w:sz w:val="22"/>
              </w:rPr>
            </w:pPr>
            <w:r>
              <w:rPr>
                <w:rFonts w:ascii="Arial" w:hAnsi="Arial"/>
                <w:sz w:val="22"/>
              </w:rPr>
              <w:t>Bauausschuss:     18.01.2018</w:t>
            </w:r>
          </w:p>
          <w:p w:rsidR="00DC7A8F" w:rsidRDefault="00DC7A8F" w:rsidP="00E17D01">
            <w:pPr>
              <w:rPr>
                <w:rFonts w:ascii="Arial" w:hAnsi="Arial"/>
                <w:sz w:val="22"/>
              </w:rPr>
            </w:pPr>
            <w:r>
              <w:rPr>
                <w:rFonts w:ascii="Arial" w:hAnsi="Arial"/>
                <w:sz w:val="22"/>
              </w:rPr>
              <w:t>Hauptausschuss:  29.01.2018</w:t>
            </w: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FA4F3C">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Default="002B13E9" w:rsidP="002B13E9">
            <w:pPr>
              <w:rPr>
                <w:rFonts w:ascii="Arial" w:hAnsi="Arial"/>
                <w:sz w:val="16"/>
                <w:szCs w:val="16"/>
              </w:rPr>
            </w:pPr>
          </w:p>
          <w:p w:rsidR="00DC7A8F" w:rsidRDefault="00DC7A8F" w:rsidP="002B13E9">
            <w:pPr>
              <w:rPr>
                <w:rFonts w:ascii="Arial" w:hAnsi="Arial"/>
                <w:sz w:val="22"/>
                <w:szCs w:val="22"/>
              </w:rPr>
            </w:pPr>
            <w:r>
              <w:rPr>
                <w:rFonts w:ascii="Arial" w:hAnsi="Arial"/>
                <w:sz w:val="22"/>
                <w:szCs w:val="22"/>
              </w:rPr>
              <w:t>Bereitstellung der Eigenanteile für den Ausbau der Nebenanlagen in der OD Ellrich.</w:t>
            </w:r>
          </w:p>
          <w:p w:rsidR="00DC7A8F" w:rsidRDefault="00DC7A8F" w:rsidP="002B13E9">
            <w:pPr>
              <w:rPr>
                <w:rFonts w:ascii="Arial" w:hAnsi="Arial"/>
                <w:sz w:val="22"/>
                <w:szCs w:val="22"/>
              </w:rPr>
            </w:pPr>
            <w:r>
              <w:rPr>
                <w:rFonts w:ascii="Arial" w:hAnsi="Arial"/>
                <w:sz w:val="22"/>
                <w:szCs w:val="22"/>
              </w:rPr>
              <w:t>Sicherstellung der Kosten für den Unterhalt (ca. 4 km Straßenunterhalt).</w:t>
            </w:r>
          </w:p>
          <w:p w:rsidR="00DC7A8F" w:rsidRPr="00DC7A8F" w:rsidRDefault="00DC7A8F" w:rsidP="002B13E9">
            <w:pPr>
              <w:rPr>
                <w:rFonts w:ascii="Arial" w:hAnsi="Arial"/>
                <w:sz w:val="22"/>
                <w:szCs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Pr>
          <w:rFonts w:ascii="Arial" w:hAnsi="Arial" w:cs="Arial"/>
        </w:rPr>
        <w:t>…….</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t>…….</w:t>
      </w:r>
      <w:r w:rsidR="00800827">
        <w:rPr>
          <w:rFonts w:ascii="Arial" w:hAnsi="Arial" w:cs="Arial"/>
        </w:rPr>
        <w:tab/>
      </w:r>
      <w:r>
        <w:rPr>
          <w:rFonts w:ascii="Arial" w:hAnsi="Arial" w:cs="Arial"/>
        </w:rPr>
        <w:t>Nein – Stimmen:</w:t>
      </w:r>
      <w:r w:rsidR="00800827">
        <w:rPr>
          <w:rFonts w:ascii="Arial" w:hAnsi="Arial" w:cs="Arial"/>
        </w:rPr>
        <w:tab/>
        <w:t>…….</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Pr>
          <w:rFonts w:ascii="Arial" w:hAnsi="Arial" w:cs="Arial"/>
        </w:rPr>
        <w:t>…….</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Folgende Mitglieder waren nach § 38 ThürKO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outlineLvl w:val="0"/>
        <w:rPr>
          <w:rFonts w:ascii="Arial" w:hAnsi="Arial" w:cs="Arial"/>
        </w:rPr>
      </w:pPr>
      <w:r>
        <w:rPr>
          <w:rFonts w:ascii="Arial" w:hAnsi="Arial" w:cs="Arial"/>
        </w:rPr>
        <w:t>Matthias Ehrhold</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F111C7" w:rsidRDefault="00F111C7"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0226A2">
        <w:rPr>
          <w:rFonts w:ascii="Arial" w:hAnsi="Arial"/>
          <w:b/>
          <w:sz w:val="40"/>
          <w:szCs w:val="40"/>
        </w:rPr>
        <w:t>237-14/19</w:t>
      </w:r>
      <w:r w:rsidR="000226A2">
        <w:rPr>
          <w:rFonts w:ascii="Arial" w:hAnsi="Arial"/>
          <w:sz w:val="24"/>
        </w:rPr>
        <w:t xml:space="preserve">                       </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B13E9" w:rsidRPr="00BB4C26" w:rsidRDefault="002B13E9" w:rsidP="002B13E9">
      <w:pPr>
        <w:rPr>
          <w:rFonts w:ascii="Arial" w:hAnsi="Arial" w:cs="Arial"/>
          <w:b/>
          <w:sz w:val="22"/>
          <w:szCs w:val="22"/>
        </w:rPr>
      </w:pPr>
    </w:p>
    <w:p w:rsidR="00181DFD" w:rsidRDefault="00DC7A8F" w:rsidP="002B13E9">
      <w:pPr>
        <w:rPr>
          <w:rFonts w:ascii="Arial" w:hAnsi="Arial" w:cs="Arial"/>
          <w:sz w:val="22"/>
          <w:szCs w:val="22"/>
        </w:rPr>
      </w:pPr>
      <w:r>
        <w:rPr>
          <w:rFonts w:ascii="Arial" w:hAnsi="Arial"/>
          <w:sz w:val="22"/>
        </w:rPr>
        <w:t>Der Stadtrat der Stadt Ellrich stimmt der Abstufung der L1014, in dem Bereich gem. der Anlage (Verwaltungsvereinbarung) beschrieben, zu. D</w:t>
      </w:r>
      <w:r w:rsidR="00483813">
        <w:rPr>
          <w:rFonts w:ascii="Arial" w:hAnsi="Arial"/>
          <w:sz w:val="22"/>
        </w:rPr>
        <w:t>er Bürgermeister wird beauftrag</w:t>
      </w:r>
      <w:r w:rsidR="00D0473E">
        <w:rPr>
          <w:rFonts w:ascii="Arial" w:hAnsi="Arial"/>
          <w:sz w:val="22"/>
        </w:rPr>
        <w:t>t</w:t>
      </w:r>
      <w:r w:rsidR="00483813">
        <w:rPr>
          <w:rFonts w:ascii="Arial" w:hAnsi="Arial"/>
          <w:sz w:val="22"/>
        </w:rPr>
        <w:t xml:space="preserve">, die Verwaltungsvereinbarung </w:t>
      </w:r>
      <w:r>
        <w:rPr>
          <w:rFonts w:ascii="Arial" w:hAnsi="Arial"/>
          <w:sz w:val="22"/>
        </w:rPr>
        <w:t>zu unterzeichnen.</w:t>
      </w:r>
    </w:p>
    <w:p w:rsidR="00181DFD" w:rsidRDefault="00181DFD" w:rsidP="002B13E9">
      <w:pPr>
        <w:rPr>
          <w:rFonts w:ascii="Arial" w:hAnsi="Arial" w:cs="Arial"/>
          <w:sz w:val="22"/>
          <w:szCs w:val="22"/>
        </w:rPr>
      </w:pPr>
    </w:p>
    <w:p w:rsidR="00E52CA6" w:rsidRDefault="00E52CA6" w:rsidP="002B13E9">
      <w:pPr>
        <w:rPr>
          <w:rFonts w:ascii="Arial" w:hAnsi="Arial" w:cs="Arial"/>
          <w:sz w:val="22"/>
          <w:szCs w:val="22"/>
        </w:rPr>
      </w:pPr>
    </w:p>
    <w:p w:rsidR="002B13E9" w:rsidRPr="008A2385" w:rsidRDefault="002B13E9" w:rsidP="00800827">
      <w:pPr>
        <w:outlineLvl w:val="0"/>
        <w:rPr>
          <w:rFonts w:ascii="Arial" w:hAnsi="Arial" w:cs="Arial"/>
          <w:sz w:val="10"/>
          <w:szCs w:val="10"/>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29540F" w:rsidRDefault="00747091" w:rsidP="002B13E9">
      <w:pPr>
        <w:jc w:val="both"/>
        <w:rPr>
          <w:rFonts w:ascii="Arial" w:hAnsi="Arial"/>
          <w:sz w:val="22"/>
        </w:rPr>
      </w:pPr>
      <w:r>
        <w:rPr>
          <w:rFonts w:ascii="Arial" w:hAnsi="Arial" w:cs="Arial"/>
          <w:sz w:val="22"/>
          <w:szCs w:val="22"/>
        </w:rPr>
        <w:t xml:space="preserve">Die L 1014 </w:t>
      </w:r>
      <w:r w:rsidRPr="00483813">
        <w:rPr>
          <w:rFonts w:ascii="Arial" w:hAnsi="Arial" w:cs="Arial"/>
          <w:sz w:val="22"/>
          <w:szCs w:val="22"/>
        </w:rPr>
        <w:t xml:space="preserve">wird </w:t>
      </w:r>
      <w:r w:rsidRPr="00483813">
        <w:rPr>
          <w:rFonts w:ascii="Arial" w:hAnsi="Arial"/>
          <w:sz w:val="22"/>
        </w:rPr>
        <w:t>i</w:t>
      </w:r>
      <w:r>
        <w:rPr>
          <w:rFonts w:ascii="Arial" w:hAnsi="Arial"/>
          <w:sz w:val="22"/>
        </w:rPr>
        <w:t>n dem</w:t>
      </w:r>
      <w:r w:rsidR="00A05003" w:rsidRPr="00A05003">
        <w:rPr>
          <w:rFonts w:ascii="Arial" w:hAnsi="Arial"/>
          <w:sz w:val="22"/>
        </w:rPr>
        <w:t xml:space="preserve"> </w:t>
      </w:r>
      <w:r w:rsidR="00A05003">
        <w:rPr>
          <w:rFonts w:ascii="Arial" w:hAnsi="Arial"/>
          <w:sz w:val="22"/>
        </w:rPr>
        <w:t xml:space="preserve">der Anlage gekennzeichneten </w:t>
      </w:r>
      <w:r>
        <w:rPr>
          <w:rFonts w:ascii="Arial" w:hAnsi="Arial"/>
          <w:sz w:val="22"/>
        </w:rPr>
        <w:t xml:space="preserve">Bereich  </w:t>
      </w:r>
      <w:r w:rsidR="00A05003">
        <w:rPr>
          <w:rFonts w:ascii="Arial" w:hAnsi="Arial"/>
          <w:sz w:val="22"/>
        </w:rPr>
        <w:t>(</w:t>
      </w:r>
      <w:r>
        <w:rPr>
          <w:rFonts w:ascii="Arial" w:hAnsi="Arial"/>
          <w:sz w:val="22"/>
        </w:rPr>
        <w:t>Verwaltungsvereinbarung)</w:t>
      </w:r>
      <w:r w:rsidR="00A05003">
        <w:rPr>
          <w:rFonts w:ascii="Arial" w:hAnsi="Arial"/>
          <w:sz w:val="22"/>
        </w:rPr>
        <w:t xml:space="preserve"> zu einer Gemeinde</w:t>
      </w:r>
      <w:r w:rsidR="00483813">
        <w:rPr>
          <w:rFonts w:ascii="Arial" w:hAnsi="Arial"/>
          <w:sz w:val="22"/>
        </w:rPr>
        <w:t>s</w:t>
      </w:r>
      <w:r w:rsidR="00A05003">
        <w:rPr>
          <w:rFonts w:ascii="Arial" w:hAnsi="Arial"/>
          <w:sz w:val="22"/>
        </w:rPr>
        <w:t>traße gem. § 3 Abs. 1 Nr. 3 Thür</w:t>
      </w:r>
      <w:r w:rsidR="00DF639B">
        <w:rPr>
          <w:rFonts w:ascii="Arial" w:hAnsi="Arial"/>
          <w:sz w:val="22"/>
        </w:rPr>
        <w:t xml:space="preserve">. </w:t>
      </w:r>
      <w:r w:rsidR="00A05003">
        <w:rPr>
          <w:rFonts w:ascii="Arial" w:hAnsi="Arial"/>
          <w:sz w:val="22"/>
        </w:rPr>
        <w:t xml:space="preserve">Straßengesetz abgestuft. </w:t>
      </w:r>
    </w:p>
    <w:p w:rsidR="00A05003" w:rsidRDefault="00F27750" w:rsidP="002B13E9">
      <w:pPr>
        <w:jc w:val="both"/>
        <w:rPr>
          <w:rFonts w:ascii="Arial" w:hAnsi="Arial"/>
          <w:sz w:val="22"/>
        </w:rPr>
      </w:pPr>
      <w:r>
        <w:rPr>
          <w:rFonts w:ascii="Arial" w:hAnsi="Arial"/>
          <w:sz w:val="22"/>
        </w:rPr>
        <w:t>Der Freistaat</w:t>
      </w:r>
      <w:r w:rsidR="00A05003">
        <w:rPr>
          <w:rFonts w:ascii="Arial" w:hAnsi="Arial"/>
          <w:sz w:val="22"/>
        </w:rPr>
        <w:t xml:space="preserve"> Thüringen, vertreten durch das Straßenbauamt, plant die Abstufung noch im Jahr 2018 durchzuführen. Um die Kosten für die grundhafte Instandsetzung zu sichern, macht sich die in der Anlage vorhandene Verwaltungsvereinbarung notwendig. </w:t>
      </w:r>
    </w:p>
    <w:p w:rsidR="00A05003" w:rsidRDefault="00A05003" w:rsidP="002B13E9">
      <w:pPr>
        <w:jc w:val="both"/>
        <w:rPr>
          <w:rFonts w:ascii="Arial" w:hAnsi="Arial"/>
          <w:sz w:val="22"/>
        </w:rPr>
      </w:pPr>
      <w:r>
        <w:rPr>
          <w:rFonts w:ascii="Arial" w:hAnsi="Arial"/>
          <w:sz w:val="22"/>
        </w:rPr>
        <w:t>Natürlich kann der Stadtrat sich gegen den Abschluss der Verwaltungsvereinbarung entscheiden, dies würde aber an der Abstufung nichts ändern. Diese Erfahrung hat die Stadt Ellrich bei der Abstufung der Ortsverbindung</w:t>
      </w:r>
      <w:r w:rsidR="00483813">
        <w:rPr>
          <w:rFonts w:ascii="Arial" w:hAnsi="Arial"/>
          <w:sz w:val="22"/>
        </w:rPr>
        <w:t>sstraße</w:t>
      </w:r>
      <w:r>
        <w:rPr>
          <w:rFonts w:ascii="Arial" w:hAnsi="Arial"/>
          <w:sz w:val="22"/>
        </w:rPr>
        <w:t xml:space="preserve"> Ellrich/ Werna </w:t>
      </w:r>
      <w:r w:rsidR="00A57603">
        <w:rPr>
          <w:rFonts w:ascii="Arial" w:hAnsi="Arial"/>
          <w:sz w:val="22"/>
        </w:rPr>
        <w:t>in 2013 ja bereits gemacht!</w:t>
      </w:r>
    </w:p>
    <w:p w:rsidR="00A57603" w:rsidRDefault="00A57603" w:rsidP="002B13E9">
      <w:pPr>
        <w:jc w:val="both"/>
        <w:rPr>
          <w:rFonts w:ascii="Arial" w:hAnsi="Arial" w:cs="Arial"/>
          <w:sz w:val="22"/>
          <w:szCs w:val="22"/>
        </w:rPr>
      </w:pPr>
      <w:r>
        <w:rPr>
          <w:rFonts w:ascii="Arial" w:hAnsi="Arial"/>
          <w:sz w:val="22"/>
        </w:rPr>
        <w:t>Aus d</w:t>
      </w:r>
      <w:r w:rsidR="00483813">
        <w:rPr>
          <w:rFonts w:ascii="Arial" w:hAnsi="Arial"/>
          <w:sz w:val="22"/>
        </w:rPr>
        <w:t>i</w:t>
      </w:r>
      <w:r>
        <w:rPr>
          <w:rFonts w:ascii="Arial" w:hAnsi="Arial"/>
          <w:sz w:val="22"/>
        </w:rPr>
        <w:t>e</w:t>
      </w:r>
      <w:r w:rsidR="00483813">
        <w:rPr>
          <w:rFonts w:ascii="Arial" w:hAnsi="Arial"/>
          <w:sz w:val="22"/>
        </w:rPr>
        <w:t>se</w:t>
      </w:r>
      <w:r>
        <w:rPr>
          <w:rFonts w:ascii="Arial" w:hAnsi="Arial"/>
          <w:sz w:val="22"/>
        </w:rPr>
        <w:t>m Grund kann die Verwaltung dem Stadtrat nur empfehlen</w:t>
      </w:r>
      <w:r w:rsidR="00483813">
        <w:rPr>
          <w:rFonts w:ascii="Arial" w:hAnsi="Arial"/>
          <w:sz w:val="22"/>
        </w:rPr>
        <w:t>,</w:t>
      </w:r>
      <w:r>
        <w:rPr>
          <w:rFonts w:ascii="Arial" w:hAnsi="Arial"/>
          <w:sz w:val="22"/>
        </w:rPr>
        <w:t xml:space="preserve"> der Unterzeichnung der Vereinbarung zuzustimmen. </w:t>
      </w:r>
    </w:p>
    <w:p w:rsidR="00747091" w:rsidRDefault="00747091"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29540F" w:rsidP="002B13E9">
      <w:pPr>
        <w:jc w:val="both"/>
        <w:rPr>
          <w:rFonts w:ascii="Arial" w:hAnsi="Arial" w:cs="Arial"/>
          <w:sz w:val="22"/>
          <w:szCs w:val="22"/>
        </w:rPr>
      </w:pPr>
      <w:r>
        <w:rPr>
          <w:rFonts w:ascii="Arial" w:hAnsi="Arial" w:cs="Arial"/>
          <w:sz w:val="22"/>
          <w:szCs w:val="22"/>
        </w:rPr>
        <w:t>Matthias Ehrhold</w:t>
      </w:r>
    </w:p>
    <w:p w:rsidR="0029540F" w:rsidRDefault="0029540F" w:rsidP="002B13E9">
      <w:pPr>
        <w:jc w:val="both"/>
        <w:rPr>
          <w:rFonts w:ascii="Arial" w:hAnsi="Arial" w:cs="Arial"/>
          <w:sz w:val="22"/>
          <w:szCs w:val="22"/>
        </w:rPr>
      </w:pPr>
      <w:r w:rsidRPr="00800827">
        <w:rPr>
          <w:rFonts w:ascii="Arial" w:hAnsi="Arial" w:cs="Arial"/>
          <w:sz w:val="22"/>
          <w:szCs w:val="22"/>
        </w:rPr>
        <w:t>Bürgermeister</w:t>
      </w: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BD5416" w:rsidP="002B13E9">
      <w:pPr>
        <w:jc w:val="both"/>
        <w:rPr>
          <w:rFonts w:ascii="Arial" w:hAnsi="Arial" w:cs="Arial"/>
          <w:sz w:val="22"/>
          <w:szCs w:val="22"/>
        </w:rPr>
      </w:pPr>
      <w:r>
        <w:rPr>
          <w:rFonts w:ascii="Arial" w:hAnsi="Arial" w:cs="Arial"/>
          <w:sz w:val="22"/>
          <w:szCs w:val="22"/>
        </w:rPr>
        <w:t>Anlagen: Lageplan</w:t>
      </w:r>
    </w:p>
    <w:p w:rsidR="00BD5416" w:rsidRDefault="00BD5416" w:rsidP="002B13E9">
      <w:pPr>
        <w:jc w:val="both"/>
        <w:rPr>
          <w:rFonts w:ascii="Arial" w:hAnsi="Arial" w:cs="Arial"/>
          <w:sz w:val="22"/>
          <w:szCs w:val="22"/>
        </w:rPr>
      </w:pPr>
      <w:r>
        <w:rPr>
          <w:rFonts w:ascii="Arial" w:hAnsi="Arial" w:cs="Arial"/>
          <w:sz w:val="22"/>
          <w:szCs w:val="22"/>
        </w:rPr>
        <w:t xml:space="preserve">               Vereinbarung</w:t>
      </w: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2B13E9">
      <w:pPr>
        <w:jc w:val="both"/>
        <w:rPr>
          <w:rFonts w:ascii="Arial" w:hAnsi="Arial" w:cs="Arial"/>
          <w:sz w:val="22"/>
          <w:szCs w:val="22"/>
        </w:rPr>
      </w:pPr>
    </w:p>
    <w:p w:rsidR="00D22FC6" w:rsidRDefault="00D22FC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r w:rsidRPr="00BD5416">
        <w:rPr>
          <w:rFonts w:ascii="Arial" w:hAnsi="Arial" w:cs="Arial"/>
          <w:noProof/>
          <w:sz w:val="22"/>
          <w:szCs w:val="22"/>
        </w:rPr>
        <w:drawing>
          <wp:inline distT="0" distB="0" distL="0" distR="0">
            <wp:extent cx="6480810" cy="4484700"/>
            <wp:effectExtent l="0" t="0" r="0" b="0"/>
            <wp:docPr id="3" name="Grafik 3" descr="H:\Private Dateien\BA\BA2018\BA18.01.2018\TOP 4 Vertrag zur Abstufung der L 1014 Ellrich Sülzhayn\Unbenan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ivate Dateien\BA\BA2018\BA18.01.2018\TOP 4 Vertrag zur Abstufung der L 1014 Ellrich Sülzhayn\Unbenann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80810" cy="4484700"/>
                    </a:xfrm>
                    <a:prstGeom prst="rect">
                      <a:avLst/>
                    </a:prstGeom>
                    <a:noFill/>
                    <a:ln>
                      <a:noFill/>
                    </a:ln>
                  </pic:spPr>
                </pic:pic>
              </a:graphicData>
            </a:graphic>
          </wp:inline>
        </w:drawing>
      </w: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BD5416" w:rsidRDefault="00BD5416" w:rsidP="00D22FC6">
      <w:pPr>
        <w:jc w:val="both"/>
        <w:rPr>
          <w:rFonts w:ascii="Arial" w:hAnsi="Arial" w:cs="Arial"/>
          <w:sz w:val="22"/>
          <w:szCs w:val="22"/>
        </w:rPr>
      </w:pPr>
    </w:p>
    <w:p w:rsidR="00D22FC6" w:rsidRPr="00B404CB" w:rsidRDefault="00B404CB" w:rsidP="00D22FC6">
      <w:pPr>
        <w:jc w:val="both"/>
        <w:rPr>
          <w:rFonts w:ascii="Arial" w:hAnsi="Arial" w:cs="Arial"/>
          <w:b/>
          <w:sz w:val="48"/>
          <w:szCs w:val="48"/>
        </w:rPr>
      </w:pPr>
      <w:r>
        <w:rPr>
          <w:rFonts w:ascii="Arial" w:hAnsi="Arial" w:cs="Arial"/>
          <w:b/>
          <w:sz w:val="48"/>
          <w:szCs w:val="48"/>
        </w:rPr>
        <w:t xml:space="preserve">                        </w:t>
      </w:r>
      <w:r w:rsidR="00D22FC6" w:rsidRPr="00B404CB">
        <w:rPr>
          <w:rFonts w:ascii="Arial" w:hAnsi="Arial" w:cs="Arial"/>
          <w:b/>
          <w:sz w:val="48"/>
          <w:szCs w:val="48"/>
        </w:rPr>
        <w:t>Vereinbarung</w:t>
      </w:r>
    </w:p>
    <w:p w:rsidR="00D22FC6" w:rsidRPr="00D22FC6" w:rsidRDefault="00D22FC6" w:rsidP="00D22FC6">
      <w:pPr>
        <w:jc w:val="both"/>
        <w:rPr>
          <w:rFonts w:ascii="Arial" w:hAnsi="Arial" w:cs="Arial"/>
          <w:sz w:val="22"/>
          <w:szCs w:val="22"/>
        </w:rPr>
      </w:pPr>
    </w:p>
    <w:p w:rsidR="00D22FC6" w:rsidRPr="00D22FC6" w:rsidRDefault="00D22FC6" w:rsidP="00D22FC6">
      <w:pPr>
        <w:jc w:val="both"/>
        <w:rPr>
          <w:rFonts w:ascii="Arial" w:hAnsi="Arial" w:cs="Arial"/>
          <w:sz w:val="22"/>
          <w:szCs w:val="22"/>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zwischen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b/>
          <w:sz w:val="24"/>
          <w:szCs w:val="24"/>
        </w:rPr>
      </w:pPr>
      <w:r w:rsidRPr="00F46C08">
        <w:rPr>
          <w:rFonts w:ascii="Arial" w:hAnsi="Arial" w:cs="Arial"/>
          <w:b/>
          <w:sz w:val="24"/>
          <w:szCs w:val="24"/>
        </w:rPr>
        <w:t>dem Freistaat Thüringen,</w:t>
      </w:r>
    </w:p>
    <w:p w:rsidR="00D22FC6" w:rsidRPr="00F46C08" w:rsidRDefault="00D22FC6" w:rsidP="00D22FC6">
      <w:pPr>
        <w:jc w:val="both"/>
        <w:rPr>
          <w:rFonts w:ascii="Arial" w:hAnsi="Arial" w:cs="Arial"/>
          <w:sz w:val="24"/>
          <w:szCs w:val="24"/>
        </w:rPr>
      </w:pPr>
      <w:r w:rsidRPr="00F46C08">
        <w:rPr>
          <w:rFonts w:ascii="Arial" w:hAnsi="Arial" w:cs="Arial"/>
          <w:sz w:val="24"/>
          <w:szCs w:val="24"/>
        </w:rPr>
        <w:t>dieser endvertreten durch das Straßenbauamt Nordthüringen, vertreten durch den Amtsleiter, Herrn Rohmund nachstehend Straßenbauverwaltung genannt,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und</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b/>
          <w:sz w:val="24"/>
          <w:szCs w:val="24"/>
        </w:rPr>
      </w:pPr>
      <w:r w:rsidRPr="00F46C08">
        <w:rPr>
          <w:rFonts w:ascii="Arial" w:hAnsi="Arial" w:cs="Arial"/>
          <w:b/>
          <w:sz w:val="24"/>
          <w:szCs w:val="24"/>
        </w:rPr>
        <w:t>der Stadt Ellrich</w:t>
      </w:r>
    </w:p>
    <w:p w:rsidR="00D22FC6" w:rsidRPr="00F46C08" w:rsidRDefault="00D22FC6" w:rsidP="00D22FC6">
      <w:pPr>
        <w:jc w:val="both"/>
        <w:rPr>
          <w:rFonts w:ascii="Arial" w:hAnsi="Arial" w:cs="Arial"/>
          <w:sz w:val="24"/>
          <w:szCs w:val="24"/>
        </w:rPr>
      </w:pPr>
      <w:r w:rsidRPr="00F46C08">
        <w:rPr>
          <w:rFonts w:ascii="Arial" w:hAnsi="Arial" w:cs="Arial"/>
          <w:sz w:val="24"/>
          <w:szCs w:val="24"/>
        </w:rPr>
        <w:t>vertreten durch den Bürgermeister Herrn Ehrhold,</w:t>
      </w:r>
    </w:p>
    <w:p w:rsidR="00D22FC6" w:rsidRPr="00F46C08" w:rsidRDefault="00D22FC6" w:rsidP="00D22FC6">
      <w:pPr>
        <w:jc w:val="both"/>
        <w:rPr>
          <w:rFonts w:ascii="Arial" w:hAnsi="Arial" w:cs="Arial"/>
          <w:sz w:val="24"/>
          <w:szCs w:val="24"/>
        </w:rPr>
      </w:pPr>
      <w:r w:rsidRPr="00F46C08">
        <w:rPr>
          <w:rFonts w:ascii="Arial" w:hAnsi="Arial" w:cs="Arial"/>
          <w:sz w:val="24"/>
          <w:szCs w:val="24"/>
        </w:rPr>
        <w:t>nachstehend Stadt genannt,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D22FC6" w:rsidRDefault="00D22FC6" w:rsidP="00D22FC6">
      <w:pPr>
        <w:jc w:val="both"/>
        <w:rPr>
          <w:rFonts w:ascii="Arial" w:hAnsi="Arial" w:cs="Arial"/>
          <w:sz w:val="22"/>
          <w:szCs w:val="22"/>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 1</w:t>
      </w:r>
    </w:p>
    <w:p w:rsidR="00D22FC6" w:rsidRPr="00F46C08" w:rsidRDefault="00D22FC6" w:rsidP="00D22FC6">
      <w:pPr>
        <w:jc w:val="both"/>
        <w:rPr>
          <w:rFonts w:ascii="Arial" w:hAnsi="Arial" w:cs="Arial"/>
          <w:b/>
          <w:sz w:val="24"/>
          <w:szCs w:val="24"/>
        </w:rPr>
      </w:pPr>
      <w:r w:rsidRPr="00F46C08">
        <w:rPr>
          <w:rFonts w:ascii="Arial" w:hAnsi="Arial" w:cs="Arial"/>
          <w:b/>
          <w:sz w:val="24"/>
          <w:szCs w:val="24"/>
        </w:rPr>
        <w:t>Gegenstand der Vereinbarung</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(1)</w:t>
      </w:r>
      <w:r w:rsidR="00F46C08" w:rsidRPr="00F46C08">
        <w:rPr>
          <w:rFonts w:ascii="Arial" w:hAnsi="Arial" w:cs="Arial"/>
          <w:sz w:val="24"/>
          <w:szCs w:val="24"/>
        </w:rPr>
        <w:t xml:space="preserve"> </w:t>
      </w:r>
      <w:r w:rsidRPr="00F46C08">
        <w:rPr>
          <w:rFonts w:ascii="Arial" w:hAnsi="Arial" w:cs="Arial"/>
          <w:sz w:val="24"/>
          <w:szCs w:val="24"/>
        </w:rPr>
        <w:t>Auf der Grundlage der §§ 7 und 11 Thüringer Straßengesetz (ThürStrG) vom 07. 05. 1993, zuletzt geändert durch Gesetz vom 27.02.2014 (GVBI S. 45), wird die Teilstrecke der Landesstraße Nr.  L 1014</w:t>
      </w:r>
      <w:r w:rsidR="00483813" w:rsidRPr="00F46C08">
        <w:rPr>
          <w:rFonts w:ascii="Arial" w:hAnsi="Arial" w:cs="Arial"/>
          <w:sz w:val="24"/>
          <w:szCs w:val="24"/>
        </w:rPr>
        <w:t xml:space="preserve"> </w:t>
      </w:r>
      <w:r w:rsidRPr="00F46C08">
        <w:rPr>
          <w:rFonts w:ascii="Arial" w:hAnsi="Arial" w:cs="Arial"/>
          <w:sz w:val="24"/>
          <w:szCs w:val="24"/>
        </w:rPr>
        <w:t>in der Gemarkung Ellrich bis zur Gemarkung Sülzhayn</w:t>
      </w: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 </w:t>
      </w:r>
    </w:p>
    <w:p w:rsidR="00D22FC6" w:rsidRPr="00F46C08" w:rsidRDefault="00D22FC6" w:rsidP="00483813">
      <w:pPr>
        <w:pStyle w:val="KeinLeerraum"/>
        <w:rPr>
          <w:rFonts w:ascii="Arial" w:hAnsi="Arial" w:cs="Arial"/>
          <w:sz w:val="24"/>
          <w:szCs w:val="24"/>
        </w:rPr>
      </w:pPr>
      <w:r w:rsidRPr="00F46C08">
        <w:rPr>
          <w:rFonts w:ascii="Arial" w:hAnsi="Arial" w:cs="Arial"/>
          <w:sz w:val="24"/>
          <w:szCs w:val="24"/>
        </w:rPr>
        <w:t xml:space="preserve"> ·</w:t>
      </w:r>
      <w:r w:rsidRPr="00F46C08">
        <w:rPr>
          <w:rFonts w:ascii="Arial" w:hAnsi="Arial" w:cs="Arial"/>
          <w:sz w:val="24"/>
          <w:szCs w:val="24"/>
        </w:rPr>
        <w:tab/>
        <w:t>von Netzknoten von Station</w:t>
      </w:r>
    </w:p>
    <w:p w:rsidR="00D22FC6" w:rsidRPr="00F46C08" w:rsidRDefault="00F46C08" w:rsidP="00483813">
      <w:pPr>
        <w:pStyle w:val="KeinLeerraum"/>
        <w:rPr>
          <w:rFonts w:ascii="Arial" w:hAnsi="Arial" w:cs="Arial"/>
          <w:sz w:val="24"/>
          <w:szCs w:val="24"/>
        </w:rPr>
      </w:pPr>
      <w:r w:rsidRPr="00F46C08">
        <w:rPr>
          <w:rFonts w:ascii="Arial" w:hAnsi="Arial" w:cs="Arial"/>
          <w:sz w:val="24"/>
          <w:szCs w:val="24"/>
        </w:rPr>
        <w:t xml:space="preserve">           </w:t>
      </w:r>
      <w:r w:rsidR="00D22FC6" w:rsidRPr="00F46C08">
        <w:rPr>
          <w:rFonts w:ascii="Arial" w:hAnsi="Arial" w:cs="Arial"/>
          <w:sz w:val="24"/>
          <w:szCs w:val="24"/>
        </w:rPr>
        <w:t>nach Netzknoten nach Station</w:t>
      </w:r>
    </w:p>
    <w:p w:rsidR="00D22FC6" w:rsidRPr="00F46C08" w:rsidRDefault="00F46C08" w:rsidP="00483813">
      <w:pPr>
        <w:pStyle w:val="KeinLeerraum"/>
        <w:rPr>
          <w:rFonts w:ascii="Arial" w:hAnsi="Arial" w:cs="Arial"/>
          <w:sz w:val="24"/>
          <w:szCs w:val="24"/>
        </w:rPr>
      </w:pPr>
      <w:r w:rsidRPr="00F46C08">
        <w:rPr>
          <w:rFonts w:ascii="Arial" w:hAnsi="Arial" w:cs="Arial"/>
          <w:sz w:val="24"/>
          <w:szCs w:val="24"/>
        </w:rPr>
        <w:t xml:space="preserve">           </w:t>
      </w:r>
      <w:r w:rsidR="00D22FC6" w:rsidRPr="00F46C08">
        <w:rPr>
          <w:rFonts w:ascii="Arial" w:hAnsi="Arial" w:cs="Arial"/>
          <w:sz w:val="24"/>
          <w:szCs w:val="24"/>
        </w:rPr>
        <w:t>=</w:t>
      </w:r>
      <w:r w:rsidR="00D22FC6" w:rsidRPr="00F46C08">
        <w:rPr>
          <w:rFonts w:ascii="Arial" w:hAnsi="Arial" w:cs="Arial"/>
          <w:sz w:val="24"/>
          <w:szCs w:val="24"/>
        </w:rPr>
        <w:tab/>
        <w:t>km</w:t>
      </w:r>
    </w:p>
    <w:p w:rsidR="00D22FC6" w:rsidRPr="00483813" w:rsidRDefault="00D22FC6" w:rsidP="00483813">
      <w:pPr>
        <w:pStyle w:val="KeinLeerraum"/>
        <w:rPr>
          <w:rFonts w:ascii="Arial" w:hAnsi="Arial" w:cs="Arial"/>
          <w:sz w:val="24"/>
          <w:szCs w:val="24"/>
        </w:rPr>
      </w:pPr>
    </w:p>
    <w:p w:rsidR="00D22FC6" w:rsidRPr="00F46C08" w:rsidRDefault="00D22FC6" w:rsidP="00483813">
      <w:pPr>
        <w:pStyle w:val="KeinLeerraum"/>
        <w:rPr>
          <w:rFonts w:ascii="Arial" w:hAnsi="Arial" w:cs="Arial"/>
          <w:sz w:val="24"/>
          <w:szCs w:val="24"/>
        </w:rPr>
      </w:pPr>
      <w:r w:rsidRPr="00F46C08">
        <w:rPr>
          <w:rFonts w:ascii="Arial" w:hAnsi="Arial" w:cs="Arial"/>
          <w:sz w:val="24"/>
          <w:szCs w:val="24"/>
        </w:rPr>
        <w:t xml:space="preserve"> </w:t>
      </w:r>
      <w:r w:rsidR="00483813" w:rsidRPr="00F46C08">
        <w:rPr>
          <w:rFonts w:ascii="Arial" w:hAnsi="Arial" w:cs="Arial"/>
          <w:sz w:val="24"/>
          <w:szCs w:val="24"/>
        </w:rPr>
        <w:t>auf einer Länge von</w:t>
      </w:r>
      <w:r w:rsidR="00B404CB" w:rsidRPr="00F46C08">
        <w:rPr>
          <w:rFonts w:ascii="Arial" w:hAnsi="Arial" w:cs="Arial"/>
          <w:sz w:val="24"/>
          <w:szCs w:val="24"/>
        </w:rPr>
        <w:tab/>
        <w:t xml:space="preserve">km </w:t>
      </w:r>
      <w:r w:rsidRPr="00F46C08">
        <w:rPr>
          <w:rFonts w:ascii="Arial" w:hAnsi="Arial" w:cs="Arial"/>
          <w:sz w:val="24"/>
          <w:szCs w:val="24"/>
        </w:rPr>
        <w:t>zur Gemeindestraße in die Baulast der</w:t>
      </w:r>
      <w:r w:rsidR="00B404CB" w:rsidRPr="00F46C08">
        <w:rPr>
          <w:rFonts w:ascii="Arial" w:hAnsi="Arial" w:cs="Arial"/>
          <w:sz w:val="24"/>
          <w:szCs w:val="24"/>
        </w:rPr>
        <w:t xml:space="preserve"> Stadt umgestuft.</w:t>
      </w:r>
    </w:p>
    <w:p w:rsidR="00D22FC6" w:rsidRPr="00F46C08" w:rsidRDefault="00D22FC6" w:rsidP="00483813">
      <w:pPr>
        <w:pStyle w:val="KeinLeerraum"/>
        <w:rPr>
          <w:rFonts w:ascii="Arial" w:hAnsi="Arial" w:cs="Arial"/>
          <w:sz w:val="24"/>
          <w:szCs w:val="24"/>
        </w:rPr>
      </w:pPr>
      <w:r w:rsidRPr="00F46C08">
        <w:rPr>
          <w:rFonts w:ascii="Arial" w:hAnsi="Arial" w:cs="Arial"/>
          <w:sz w:val="24"/>
          <w:szCs w:val="24"/>
        </w:rPr>
        <w:t xml:space="preserve"> </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(2)</w:t>
      </w:r>
      <w:r w:rsidR="00F46C08" w:rsidRPr="00F46C08">
        <w:rPr>
          <w:rFonts w:ascii="Arial" w:hAnsi="Arial" w:cs="Arial"/>
          <w:sz w:val="24"/>
          <w:szCs w:val="24"/>
        </w:rPr>
        <w:t xml:space="preserve"> </w:t>
      </w:r>
      <w:r w:rsidRPr="00F46C08">
        <w:rPr>
          <w:rFonts w:ascii="Arial" w:hAnsi="Arial" w:cs="Arial"/>
          <w:sz w:val="24"/>
          <w:szCs w:val="24"/>
        </w:rPr>
        <w:t>Die Stadt stimmt der im Absatz 1 genannten Umstufung zu. Sie verzichtet auf die dreimonatige Ankündigungsfrist der Umstufung (§ 7 Abs. 4 ThürStrG) sowie auf Rechtsmitteln gegen die in Absatz 1 genannte Umstufung.</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(3)</w:t>
      </w:r>
      <w:r w:rsidR="00F46C08" w:rsidRPr="00F46C08">
        <w:rPr>
          <w:rFonts w:ascii="Arial" w:hAnsi="Arial" w:cs="Arial"/>
          <w:sz w:val="24"/>
          <w:szCs w:val="24"/>
        </w:rPr>
        <w:t xml:space="preserve"> </w:t>
      </w:r>
      <w:r w:rsidRPr="00F46C08">
        <w:rPr>
          <w:rFonts w:ascii="Arial" w:hAnsi="Arial" w:cs="Arial"/>
          <w:sz w:val="24"/>
          <w:szCs w:val="24"/>
        </w:rPr>
        <w:t>Für die Durchführung noch notwendiger Erhaltungsmaßnahmen an dem in Absatz 1</w:t>
      </w:r>
    </w:p>
    <w:p w:rsidR="00D22FC6" w:rsidRPr="00F46C08" w:rsidRDefault="00D22FC6" w:rsidP="00D22FC6">
      <w:pPr>
        <w:jc w:val="both"/>
        <w:rPr>
          <w:rFonts w:ascii="Arial" w:hAnsi="Arial" w:cs="Arial"/>
          <w:sz w:val="24"/>
          <w:szCs w:val="24"/>
        </w:rPr>
      </w:pPr>
      <w:r w:rsidRPr="00F46C08">
        <w:rPr>
          <w:rFonts w:ascii="Arial" w:hAnsi="Arial" w:cs="Arial"/>
          <w:sz w:val="24"/>
          <w:szCs w:val="24"/>
        </w:rPr>
        <w:t>genannten Straßenzug im Bereich der Ortsdurchfahrt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von Netzknoten von Station</w:t>
      </w:r>
    </w:p>
    <w:p w:rsidR="00D22FC6" w:rsidRPr="00F46C08" w:rsidRDefault="00D22FC6" w:rsidP="00D22FC6">
      <w:pPr>
        <w:jc w:val="both"/>
        <w:rPr>
          <w:rFonts w:ascii="Arial" w:hAnsi="Arial" w:cs="Arial"/>
          <w:sz w:val="24"/>
          <w:szCs w:val="24"/>
        </w:rPr>
      </w:pPr>
      <w:r w:rsidRPr="00F46C08">
        <w:rPr>
          <w:rFonts w:ascii="Arial" w:hAnsi="Arial" w:cs="Arial"/>
          <w:sz w:val="24"/>
          <w:szCs w:val="24"/>
        </w:rPr>
        <w:t>nach Netzknoten</w:t>
      </w:r>
    </w:p>
    <w:p w:rsidR="00D22FC6" w:rsidRPr="00F46C08" w:rsidRDefault="00D22FC6" w:rsidP="00D22FC6">
      <w:pPr>
        <w:jc w:val="both"/>
        <w:rPr>
          <w:rFonts w:ascii="Arial" w:hAnsi="Arial" w:cs="Arial"/>
          <w:sz w:val="24"/>
          <w:szCs w:val="24"/>
        </w:rPr>
      </w:pPr>
      <w:r w:rsidRPr="00F46C08">
        <w:rPr>
          <w:rFonts w:ascii="Arial" w:hAnsi="Arial" w:cs="Arial"/>
          <w:sz w:val="24"/>
          <w:szCs w:val="24"/>
        </w:rPr>
        <w:t>bis Station</w:t>
      </w:r>
      <w:r w:rsidRPr="00F46C08">
        <w:rPr>
          <w:rFonts w:ascii="Arial" w:hAnsi="Arial" w:cs="Arial"/>
          <w:sz w:val="24"/>
          <w:szCs w:val="24"/>
        </w:rPr>
        <w:tab/>
        <w:t>=</w:t>
      </w:r>
      <w:r w:rsidRPr="00F46C08">
        <w:rPr>
          <w:rFonts w:ascii="Arial" w:hAnsi="Arial" w:cs="Arial"/>
          <w:sz w:val="24"/>
          <w:szCs w:val="24"/>
        </w:rPr>
        <w:tab/>
        <w:t>km,</w:t>
      </w: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 </w:t>
      </w:r>
    </w:p>
    <w:p w:rsidR="00D22FC6" w:rsidRPr="00F46C08" w:rsidRDefault="00B404CB" w:rsidP="00D22FC6">
      <w:pPr>
        <w:jc w:val="both"/>
        <w:rPr>
          <w:rFonts w:ascii="Arial" w:hAnsi="Arial" w:cs="Arial"/>
          <w:sz w:val="24"/>
          <w:szCs w:val="24"/>
        </w:rPr>
      </w:pPr>
      <w:r w:rsidRPr="00F46C08">
        <w:rPr>
          <w:rFonts w:ascii="Arial" w:hAnsi="Arial" w:cs="Arial"/>
          <w:sz w:val="24"/>
          <w:szCs w:val="24"/>
        </w:rPr>
        <w:t>stellt auf einer Länge von</w:t>
      </w:r>
      <w:r w:rsidR="00483813" w:rsidRPr="00F46C08">
        <w:rPr>
          <w:rFonts w:ascii="Arial" w:hAnsi="Arial" w:cs="Arial"/>
          <w:sz w:val="24"/>
          <w:szCs w:val="24"/>
        </w:rPr>
        <w:t xml:space="preserve"> </w:t>
      </w:r>
      <w:r w:rsidR="008A585B">
        <w:rPr>
          <w:rFonts w:ascii="Arial" w:hAnsi="Arial" w:cs="Arial"/>
          <w:sz w:val="24"/>
          <w:szCs w:val="24"/>
        </w:rPr>
        <w:t xml:space="preserve">   </w:t>
      </w:r>
      <w:r w:rsidR="00483813" w:rsidRPr="00F46C08">
        <w:rPr>
          <w:rFonts w:ascii="Arial" w:hAnsi="Arial" w:cs="Arial"/>
          <w:sz w:val="24"/>
          <w:szCs w:val="24"/>
        </w:rPr>
        <w:t xml:space="preserve"> km die Straßenbauverwaltung</w:t>
      </w:r>
      <w:r w:rsidRPr="00F46C08">
        <w:rPr>
          <w:rFonts w:ascii="Arial" w:hAnsi="Arial" w:cs="Arial"/>
          <w:sz w:val="24"/>
          <w:szCs w:val="24"/>
        </w:rPr>
        <w:t xml:space="preserve"> H</w:t>
      </w:r>
      <w:r w:rsidR="00D22FC6" w:rsidRPr="00F46C08">
        <w:rPr>
          <w:rFonts w:ascii="Arial" w:hAnsi="Arial" w:cs="Arial"/>
          <w:sz w:val="24"/>
          <w:szCs w:val="24"/>
        </w:rPr>
        <w:t>a</w:t>
      </w:r>
      <w:r w:rsidRPr="00F46C08">
        <w:rPr>
          <w:rFonts w:ascii="Arial" w:hAnsi="Arial" w:cs="Arial"/>
          <w:sz w:val="24"/>
          <w:szCs w:val="24"/>
        </w:rPr>
        <w:t>ushal</w:t>
      </w:r>
      <w:r w:rsidR="00D22FC6" w:rsidRPr="00F46C08">
        <w:rPr>
          <w:rFonts w:ascii="Arial" w:hAnsi="Arial" w:cs="Arial"/>
          <w:sz w:val="24"/>
          <w:szCs w:val="24"/>
        </w:rPr>
        <w:t>tsmittel zur Verfügung.</w:t>
      </w: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 </w:t>
      </w:r>
    </w:p>
    <w:p w:rsidR="00D22FC6" w:rsidRPr="00F46C08" w:rsidRDefault="00D22FC6" w:rsidP="00D22FC6">
      <w:pPr>
        <w:jc w:val="both"/>
        <w:rPr>
          <w:rFonts w:ascii="Arial" w:hAnsi="Arial" w:cs="Arial"/>
          <w:sz w:val="24"/>
          <w:szCs w:val="24"/>
        </w:rPr>
      </w:pPr>
      <w:r w:rsidRPr="00F46C08">
        <w:rPr>
          <w:rFonts w:ascii="Arial" w:hAnsi="Arial" w:cs="Arial"/>
          <w:sz w:val="24"/>
          <w:szCs w:val="24"/>
        </w:rPr>
        <w:t>Die Straßenbauverwaltung hat auf der Grundlage von Mittelpreisen den erforderlichen Erhaltungsaufwand zum Zeitpunkt des Abschlusses</w:t>
      </w:r>
      <w:r w:rsidR="00B404CB" w:rsidRPr="00F46C08">
        <w:rPr>
          <w:rFonts w:ascii="Arial" w:hAnsi="Arial" w:cs="Arial"/>
          <w:sz w:val="24"/>
          <w:szCs w:val="24"/>
        </w:rPr>
        <w:t xml:space="preserve"> dieser Vereinbarung in Abstim</w:t>
      </w:r>
      <w:r w:rsidRPr="00F46C08">
        <w:rPr>
          <w:rFonts w:ascii="Arial" w:hAnsi="Arial" w:cs="Arial"/>
          <w:sz w:val="24"/>
          <w:szCs w:val="24"/>
        </w:rPr>
        <w:t>mung mit der Stadt ermittelt.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Zur Planung erforderlicher Haushaltsmittel ist die vorläufige </w:t>
      </w:r>
      <w:r w:rsidR="00B404CB" w:rsidRPr="00F46C08">
        <w:rPr>
          <w:rFonts w:ascii="Arial" w:hAnsi="Arial" w:cs="Arial"/>
          <w:sz w:val="24"/>
          <w:szCs w:val="24"/>
        </w:rPr>
        <w:t>Kostenschätzung Be</w:t>
      </w:r>
      <w:r w:rsidRPr="00F46C08">
        <w:rPr>
          <w:rFonts w:ascii="Arial" w:hAnsi="Arial" w:cs="Arial"/>
          <w:sz w:val="24"/>
          <w:szCs w:val="24"/>
        </w:rPr>
        <w:t>standteil dieser Vereinbarung (Anlage 1). Sie dient nicht als Abrechnungsgrundlage.</w:t>
      </w:r>
    </w:p>
    <w:p w:rsidR="00D22FC6" w:rsidRPr="00F46C08" w:rsidRDefault="00D22FC6" w:rsidP="00D22FC6">
      <w:pPr>
        <w:jc w:val="both"/>
        <w:rPr>
          <w:rFonts w:ascii="Arial" w:hAnsi="Arial" w:cs="Arial"/>
          <w:sz w:val="24"/>
          <w:szCs w:val="24"/>
        </w:rPr>
      </w:pPr>
      <w:r w:rsidRPr="00F46C08">
        <w:rPr>
          <w:rFonts w:ascii="Arial" w:hAnsi="Arial" w:cs="Arial"/>
          <w:sz w:val="24"/>
          <w:szCs w:val="24"/>
        </w:rPr>
        <w:t>Abrechnungsgrundlage sind die tatsächlich entstandenen Kosten nach Abnahme der Leistung.</w:t>
      </w:r>
    </w:p>
    <w:p w:rsidR="00D22FC6" w:rsidRPr="00F46C08" w:rsidRDefault="00D22FC6" w:rsidP="00D22FC6">
      <w:pPr>
        <w:jc w:val="both"/>
        <w:rPr>
          <w:rFonts w:ascii="Arial" w:hAnsi="Arial" w:cs="Arial"/>
          <w:sz w:val="24"/>
          <w:szCs w:val="24"/>
        </w:rPr>
      </w:pPr>
    </w:p>
    <w:p w:rsidR="00D22FC6" w:rsidRPr="00F46C08" w:rsidRDefault="00250A1D" w:rsidP="00D22FC6">
      <w:pPr>
        <w:jc w:val="both"/>
        <w:rPr>
          <w:rFonts w:ascii="Arial" w:hAnsi="Arial" w:cs="Arial"/>
          <w:sz w:val="24"/>
          <w:szCs w:val="24"/>
        </w:rPr>
      </w:pPr>
      <w:r w:rsidRPr="00F46C08">
        <w:rPr>
          <w:rFonts w:ascii="Arial" w:hAnsi="Arial" w:cs="Arial"/>
          <w:sz w:val="24"/>
          <w:szCs w:val="24"/>
        </w:rPr>
        <w:t xml:space="preserve">(4) </w:t>
      </w:r>
      <w:r w:rsidR="00D22FC6" w:rsidRPr="00F46C08">
        <w:rPr>
          <w:rFonts w:ascii="Arial" w:hAnsi="Arial" w:cs="Arial"/>
          <w:sz w:val="24"/>
          <w:szCs w:val="24"/>
        </w:rPr>
        <w:t>Die Ermittlung noch notwendiger Unterhaltungsmaßnahmen</w:t>
      </w:r>
      <w:r w:rsidR="00B404CB" w:rsidRPr="00F46C08">
        <w:rPr>
          <w:rFonts w:ascii="Arial" w:hAnsi="Arial" w:cs="Arial"/>
          <w:sz w:val="24"/>
          <w:szCs w:val="24"/>
        </w:rPr>
        <w:t xml:space="preserve"> </w:t>
      </w:r>
      <w:r w:rsidR="00D22FC6" w:rsidRPr="00F46C08">
        <w:rPr>
          <w:rFonts w:ascii="Arial" w:hAnsi="Arial" w:cs="Arial"/>
          <w:sz w:val="24"/>
          <w:szCs w:val="24"/>
        </w:rPr>
        <w:t>an dem in Absatz 1</w:t>
      </w:r>
    </w:p>
    <w:p w:rsidR="00D22FC6" w:rsidRPr="00F46C08" w:rsidRDefault="00D22FC6" w:rsidP="00D22FC6">
      <w:pPr>
        <w:jc w:val="both"/>
        <w:rPr>
          <w:rFonts w:ascii="Arial" w:hAnsi="Arial" w:cs="Arial"/>
          <w:sz w:val="24"/>
          <w:szCs w:val="24"/>
        </w:rPr>
      </w:pPr>
      <w:r w:rsidRPr="00F46C08">
        <w:rPr>
          <w:rFonts w:ascii="Arial" w:hAnsi="Arial" w:cs="Arial"/>
          <w:sz w:val="24"/>
          <w:szCs w:val="24"/>
        </w:rPr>
        <w:t>genannten Straßenzug innerhalb und außerhalb der Ortsdurchfahrt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von Netzknoten</w:t>
      </w:r>
      <w:r w:rsidRPr="00F46C08">
        <w:rPr>
          <w:rFonts w:ascii="Arial" w:hAnsi="Arial" w:cs="Arial"/>
          <w:sz w:val="24"/>
          <w:szCs w:val="24"/>
        </w:rPr>
        <w:tab/>
        <w:t>nach Netzknoten ·</w:t>
      </w:r>
      <w:r w:rsidRPr="00F46C08">
        <w:rPr>
          <w:rFonts w:ascii="Arial" w:hAnsi="Arial" w:cs="Arial"/>
          <w:sz w:val="24"/>
          <w:szCs w:val="24"/>
        </w:rPr>
        <w:tab/>
      </w:r>
    </w:p>
    <w:p w:rsidR="00D22FC6" w:rsidRPr="00F46C08" w:rsidRDefault="00D22FC6" w:rsidP="00D22FC6">
      <w:pPr>
        <w:jc w:val="both"/>
        <w:rPr>
          <w:rFonts w:ascii="Arial" w:hAnsi="Arial" w:cs="Arial"/>
          <w:sz w:val="24"/>
          <w:szCs w:val="24"/>
        </w:rPr>
      </w:pPr>
      <w:r w:rsidRPr="00F46C08">
        <w:rPr>
          <w:rFonts w:ascii="Arial" w:hAnsi="Arial" w:cs="Arial"/>
          <w:sz w:val="24"/>
          <w:szCs w:val="24"/>
        </w:rPr>
        <w:t>von Station</w:t>
      </w:r>
    </w:p>
    <w:p w:rsidR="00D22FC6" w:rsidRPr="00F46C08" w:rsidRDefault="00D22FC6" w:rsidP="00D22FC6">
      <w:pPr>
        <w:jc w:val="both"/>
        <w:rPr>
          <w:rFonts w:ascii="Arial" w:hAnsi="Arial" w:cs="Arial"/>
          <w:sz w:val="24"/>
          <w:szCs w:val="24"/>
        </w:rPr>
      </w:pPr>
      <w:r w:rsidRPr="00F46C08">
        <w:rPr>
          <w:rFonts w:ascii="Arial" w:hAnsi="Arial" w:cs="Arial"/>
          <w:sz w:val="24"/>
          <w:szCs w:val="24"/>
        </w:rPr>
        <w:t>von Netzknoten ,</w:t>
      </w:r>
      <w:r w:rsidRPr="00F46C08">
        <w:rPr>
          <w:rFonts w:ascii="Arial" w:hAnsi="Arial" w:cs="Arial"/>
          <w:sz w:val="24"/>
          <w:szCs w:val="24"/>
        </w:rPr>
        <w:tab/>
        <w:t>nach Station</w:t>
      </w:r>
    </w:p>
    <w:p w:rsidR="00D22FC6" w:rsidRPr="00F46C08" w:rsidRDefault="00D22FC6" w:rsidP="00D22FC6">
      <w:pPr>
        <w:jc w:val="both"/>
        <w:rPr>
          <w:rFonts w:ascii="Arial" w:hAnsi="Arial" w:cs="Arial"/>
          <w:sz w:val="24"/>
          <w:szCs w:val="24"/>
        </w:rPr>
      </w:pPr>
      <w:r w:rsidRPr="00F46C08">
        <w:rPr>
          <w:rFonts w:ascii="Arial" w:hAnsi="Arial" w:cs="Arial"/>
          <w:sz w:val="24"/>
          <w:szCs w:val="24"/>
        </w:rPr>
        <w:t>nach Netzknoten NK</w:t>
      </w:r>
      <w:r w:rsidRPr="00F46C08">
        <w:rPr>
          <w:rFonts w:ascii="Arial" w:hAnsi="Arial" w:cs="Arial"/>
          <w:sz w:val="24"/>
          <w:szCs w:val="24"/>
        </w:rPr>
        <w:tab/>
        <w:t>=</w:t>
      </w:r>
      <w:r w:rsidRPr="00F46C08">
        <w:rPr>
          <w:rFonts w:ascii="Arial" w:hAnsi="Arial" w:cs="Arial"/>
          <w:sz w:val="24"/>
          <w:szCs w:val="24"/>
        </w:rPr>
        <w:tab/>
        <w:t>km</w:t>
      </w:r>
    </w:p>
    <w:p w:rsidR="00D22FC6" w:rsidRPr="00F46C08" w:rsidRDefault="00D22FC6" w:rsidP="00D22FC6">
      <w:pPr>
        <w:jc w:val="both"/>
        <w:rPr>
          <w:rFonts w:ascii="Arial" w:hAnsi="Arial" w:cs="Arial"/>
          <w:sz w:val="24"/>
          <w:szCs w:val="24"/>
        </w:rPr>
      </w:pPr>
      <w:r w:rsidRPr="00F46C08">
        <w:rPr>
          <w:rFonts w:ascii="Arial" w:hAnsi="Arial" w:cs="Arial"/>
          <w:sz w:val="24"/>
          <w:szCs w:val="24"/>
        </w:rPr>
        <w:t>von Station</w:t>
      </w:r>
    </w:p>
    <w:p w:rsidR="00D22FC6" w:rsidRPr="00F46C08" w:rsidRDefault="00D22FC6" w:rsidP="00D22FC6">
      <w:pPr>
        <w:jc w:val="both"/>
        <w:rPr>
          <w:rFonts w:ascii="Arial" w:hAnsi="Arial" w:cs="Arial"/>
          <w:sz w:val="24"/>
          <w:szCs w:val="24"/>
        </w:rPr>
      </w:pPr>
      <w:r w:rsidRPr="00F46C08">
        <w:rPr>
          <w:rFonts w:ascii="Arial" w:hAnsi="Arial" w:cs="Arial"/>
          <w:sz w:val="24"/>
          <w:szCs w:val="24"/>
        </w:rPr>
        <w:t>von Netzknoten ,</w:t>
      </w:r>
      <w:r w:rsidRPr="00F46C08">
        <w:rPr>
          <w:rFonts w:ascii="Arial" w:hAnsi="Arial" w:cs="Arial"/>
          <w:sz w:val="24"/>
          <w:szCs w:val="24"/>
        </w:rPr>
        <w:tab/>
        <w:t>bis Station</w:t>
      </w:r>
    </w:p>
    <w:p w:rsidR="00D22FC6" w:rsidRPr="00F46C08" w:rsidRDefault="00D22FC6" w:rsidP="00D22FC6">
      <w:pPr>
        <w:jc w:val="both"/>
        <w:rPr>
          <w:rFonts w:ascii="Arial" w:hAnsi="Arial" w:cs="Arial"/>
          <w:sz w:val="24"/>
          <w:szCs w:val="24"/>
        </w:rPr>
      </w:pPr>
      <w:r w:rsidRPr="00F46C08">
        <w:rPr>
          <w:rFonts w:ascii="Arial" w:hAnsi="Arial" w:cs="Arial"/>
          <w:sz w:val="24"/>
          <w:szCs w:val="24"/>
        </w:rPr>
        <w:t>nach Netzknoten</w:t>
      </w:r>
      <w:r w:rsidRPr="00F46C08">
        <w:rPr>
          <w:rFonts w:ascii="Arial" w:hAnsi="Arial" w:cs="Arial"/>
          <w:sz w:val="24"/>
          <w:szCs w:val="24"/>
        </w:rPr>
        <w:tab/>
        <w:t>=</w:t>
      </w:r>
      <w:r w:rsidRPr="00F46C08">
        <w:rPr>
          <w:rFonts w:ascii="Arial" w:hAnsi="Arial" w:cs="Arial"/>
          <w:sz w:val="24"/>
          <w:szCs w:val="24"/>
        </w:rPr>
        <w:tab/>
        <w:t>km (OD)</w:t>
      </w:r>
    </w:p>
    <w:p w:rsidR="00D22FC6" w:rsidRPr="00F46C08" w:rsidRDefault="00D22FC6" w:rsidP="00D22FC6">
      <w:pPr>
        <w:jc w:val="both"/>
        <w:rPr>
          <w:rFonts w:ascii="Arial" w:hAnsi="Arial" w:cs="Arial"/>
          <w:sz w:val="24"/>
          <w:szCs w:val="24"/>
        </w:rPr>
      </w:pPr>
      <w:r w:rsidRPr="00F46C08">
        <w:rPr>
          <w:rFonts w:ascii="Arial" w:hAnsi="Arial" w:cs="Arial"/>
          <w:sz w:val="24"/>
          <w:szCs w:val="24"/>
        </w:rPr>
        <w:t>von Station</w:t>
      </w:r>
      <w:r w:rsidRPr="00F46C08">
        <w:rPr>
          <w:rFonts w:ascii="Arial" w:hAnsi="Arial" w:cs="Arial"/>
          <w:sz w:val="24"/>
          <w:szCs w:val="24"/>
        </w:rPr>
        <w:tab/>
        <w:t>nach Station</w:t>
      </w:r>
      <w:r w:rsidRPr="00F46C08">
        <w:rPr>
          <w:rFonts w:ascii="Arial" w:hAnsi="Arial" w:cs="Arial"/>
          <w:sz w:val="24"/>
          <w:szCs w:val="24"/>
        </w:rPr>
        <w:tab/>
        <w:t>=</w:t>
      </w:r>
      <w:r w:rsidRPr="00F46C08">
        <w:rPr>
          <w:rFonts w:ascii="Arial" w:hAnsi="Arial" w:cs="Arial"/>
          <w:sz w:val="24"/>
          <w:szCs w:val="24"/>
        </w:rPr>
        <w:tab/>
        <w:t>km</w:t>
      </w:r>
    </w:p>
    <w:p w:rsidR="00D22FC6" w:rsidRPr="00F46C08" w:rsidRDefault="00D22FC6" w:rsidP="00D22FC6">
      <w:pPr>
        <w:jc w:val="both"/>
        <w:rPr>
          <w:rFonts w:ascii="Arial" w:hAnsi="Arial" w:cs="Arial"/>
          <w:sz w:val="24"/>
          <w:szCs w:val="24"/>
        </w:rPr>
      </w:pPr>
      <w:r w:rsidRPr="00F46C08">
        <w:rPr>
          <w:rFonts w:ascii="Arial" w:hAnsi="Arial" w:cs="Arial"/>
          <w:sz w:val="24"/>
          <w:szCs w:val="24"/>
        </w:rPr>
        <w:tab/>
      </w:r>
      <w:r w:rsidRPr="00F46C08">
        <w:rPr>
          <w:rFonts w:ascii="Arial" w:hAnsi="Arial" w:cs="Arial"/>
          <w:sz w:val="24"/>
          <w:szCs w:val="24"/>
        </w:rPr>
        <w:tab/>
      </w:r>
      <w:r w:rsidRPr="00F46C08">
        <w:rPr>
          <w:rFonts w:ascii="Arial" w:hAnsi="Arial" w:cs="Arial"/>
          <w:sz w:val="24"/>
          <w:szCs w:val="24"/>
        </w:rPr>
        <w:tab/>
        <w:t>km</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erfolgt im Rahmen einer noch durchzuführenden gemeinsamen Begehung gemäß Formblatt (Anlage 2). Die hierbei festgestellten offenen Leistungen werden auf der Grundlage des Handlungsleitfadens für die „Umstufung von Landesstraßen z</w:t>
      </w:r>
      <w:r w:rsidR="00B404CB" w:rsidRPr="00F46C08">
        <w:rPr>
          <w:rFonts w:ascii="Arial" w:hAnsi="Arial" w:cs="Arial"/>
          <w:sz w:val="24"/>
          <w:szCs w:val="24"/>
        </w:rPr>
        <w:t>u Kreis­ und Gemeindest</w:t>
      </w:r>
      <w:r w:rsidRPr="00F46C08">
        <w:rPr>
          <w:rFonts w:ascii="Arial" w:hAnsi="Arial" w:cs="Arial"/>
          <w:sz w:val="24"/>
          <w:szCs w:val="24"/>
        </w:rPr>
        <w:t>raßen" vom 30.11.2010, durch die Straßenbauverwaltung, vor dem in Absatz (1) genannten Umstufungstermin abgearbeitet. Sofern die Abarbeitung der rückständigen Unterhaltung durch unvorhersehbare Gründe in</w:t>
      </w:r>
      <w:r w:rsidRPr="00F46C08">
        <w:rPr>
          <w:rFonts w:ascii="Arial" w:hAnsi="Arial" w:cs="Arial"/>
          <w:sz w:val="24"/>
          <w:szCs w:val="24"/>
        </w:rPr>
        <w:tab/>
      </w:r>
      <w:r w:rsidR="00375BA2" w:rsidRPr="00F46C08">
        <w:rPr>
          <w:rFonts w:ascii="Arial" w:hAnsi="Arial" w:cs="Arial"/>
          <w:sz w:val="24"/>
          <w:szCs w:val="24"/>
        </w:rPr>
        <w:t xml:space="preserve"> </w:t>
      </w:r>
      <w:r w:rsidRPr="00F46C08">
        <w:rPr>
          <w:rFonts w:ascii="Arial" w:hAnsi="Arial" w:cs="Arial"/>
          <w:sz w:val="24"/>
          <w:szCs w:val="24"/>
        </w:rPr>
        <w:t>2018</w:t>
      </w:r>
      <w:r w:rsidRPr="00F46C08">
        <w:rPr>
          <w:rFonts w:ascii="Arial" w:hAnsi="Arial" w:cs="Arial"/>
          <w:sz w:val="24"/>
          <w:szCs w:val="24"/>
        </w:rPr>
        <w:tab/>
        <w:t>nicht durchgeführt werden können, wird die Straßenbauverwaltung diese spätestens bis 2020 abarbeiten.</w:t>
      </w:r>
    </w:p>
    <w:p w:rsidR="00D22FC6" w:rsidRPr="00F46C08" w:rsidRDefault="00D22FC6" w:rsidP="00D22FC6">
      <w:pPr>
        <w:jc w:val="both"/>
        <w:rPr>
          <w:rFonts w:ascii="Arial" w:hAnsi="Arial" w:cs="Arial"/>
          <w:sz w:val="24"/>
          <w:szCs w:val="24"/>
        </w:rPr>
      </w:pPr>
    </w:p>
    <w:p w:rsidR="00D22FC6" w:rsidRPr="00F46C08" w:rsidRDefault="00AC15B1" w:rsidP="00D22FC6">
      <w:pPr>
        <w:jc w:val="both"/>
        <w:rPr>
          <w:rFonts w:ascii="Arial" w:hAnsi="Arial" w:cs="Arial"/>
          <w:sz w:val="24"/>
          <w:szCs w:val="24"/>
        </w:rPr>
      </w:pPr>
      <w:r w:rsidRPr="00F46C08">
        <w:rPr>
          <w:rFonts w:ascii="Arial" w:hAnsi="Arial" w:cs="Arial"/>
          <w:sz w:val="24"/>
          <w:szCs w:val="24"/>
        </w:rPr>
        <w:t xml:space="preserve">(5) </w:t>
      </w:r>
      <w:r w:rsidR="00D22FC6" w:rsidRPr="00F46C08">
        <w:rPr>
          <w:rFonts w:ascii="Arial" w:hAnsi="Arial" w:cs="Arial"/>
          <w:sz w:val="24"/>
          <w:szCs w:val="24"/>
        </w:rPr>
        <w:t>Gemäß § 11 Abs. 4 ThürStrG hat der bisherige Träger der Straßenbaulast dem neuen Straßenbaulastträger für die ordnungsgemäße Unt</w:t>
      </w:r>
      <w:r w:rsidR="00B404CB" w:rsidRPr="00F46C08">
        <w:rPr>
          <w:rFonts w:ascii="Arial" w:hAnsi="Arial" w:cs="Arial"/>
          <w:sz w:val="24"/>
          <w:szCs w:val="24"/>
        </w:rPr>
        <w:t>erhaltung in dem durch die Ver</w:t>
      </w:r>
      <w:r w:rsidR="00D22FC6" w:rsidRPr="00F46C08">
        <w:rPr>
          <w:rFonts w:ascii="Arial" w:hAnsi="Arial" w:cs="Arial"/>
          <w:sz w:val="24"/>
          <w:szCs w:val="24"/>
        </w:rPr>
        <w:t>kehrsbedeutung gebotenen Umfang einzustehen. Straßenbauverwaltung und Stadt sind sich einig, dass mit den im §1 Satz 3 und 4 ge</w:t>
      </w:r>
      <w:r w:rsidR="00B404CB" w:rsidRPr="00F46C08">
        <w:rPr>
          <w:rFonts w:ascii="Arial" w:hAnsi="Arial" w:cs="Arial"/>
          <w:sz w:val="24"/>
          <w:szCs w:val="24"/>
        </w:rPr>
        <w:t>nannten Maßnahmen, den Anforde</w:t>
      </w:r>
      <w:r w:rsidR="00D22FC6" w:rsidRPr="00F46C08">
        <w:rPr>
          <w:rFonts w:ascii="Arial" w:hAnsi="Arial" w:cs="Arial"/>
          <w:sz w:val="24"/>
          <w:szCs w:val="24"/>
        </w:rPr>
        <w:t>rungen des §11 Abs. 4 ThürStrG entsprochen wird.</w:t>
      </w:r>
    </w:p>
    <w:p w:rsidR="00D22FC6" w:rsidRPr="00F46C08" w:rsidRDefault="00D22FC6" w:rsidP="00D22FC6">
      <w:pPr>
        <w:jc w:val="both"/>
        <w:rPr>
          <w:rFonts w:ascii="Arial" w:hAnsi="Arial" w:cs="Arial"/>
          <w:sz w:val="24"/>
          <w:szCs w:val="24"/>
        </w:rPr>
      </w:pPr>
    </w:p>
    <w:p w:rsidR="00D22FC6" w:rsidRPr="00D22FC6" w:rsidRDefault="00D22FC6" w:rsidP="00D22FC6">
      <w:pPr>
        <w:jc w:val="both"/>
        <w:rPr>
          <w:rFonts w:ascii="Arial" w:hAnsi="Arial" w:cs="Arial"/>
          <w:sz w:val="22"/>
          <w:szCs w:val="22"/>
        </w:rPr>
      </w:pPr>
    </w:p>
    <w:p w:rsidR="00D22FC6" w:rsidRPr="00D22FC6" w:rsidRDefault="00D22FC6" w:rsidP="00D22FC6">
      <w:pPr>
        <w:jc w:val="both"/>
        <w:rPr>
          <w:rFonts w:ascii="Arial" w:hAnsi="Arial" w:cs="Arial"/>
          <w:sz w:val="22"/>
          <w:szCs w:val="22"/>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 2</w:t>
      </w:r>
    </w:p>
    <w:p w:rsidR="00D22FC6" w:rsidRPr="00F46C08" w:rsidRDefault="00B404CB" w:rsidP="00D22FC6">
      <w:pPr>
        <w:jc w:val="both"/>
        <w:rPr>
          <w:rFonts w:ascii="Arial" w:hAnsi="Arial" w:cs="Arial"/>
          <w:b/>
          <w:sz w:val="24"/>
          <w:szCs w:val="24"/>
        </w:rPr>
      </w:pPr>
      <w:r w:rsidRPr="00F46C08">
        <w:rPr>
          <w:rFonts w:ascii="Arial" w:hAnsi="Arial" w:cs="Arial"/>
          <w:b/>
          <w:sz w:val="24"/>
          <w:szCs w:val="24"/>
        </w:rPr>
        <w:t>Vereinbarungspfli</w:t>
      </w:r>
      <w:r w:rsidR="00D22FC6" w:rsidRPr="00F46C08">
        <w:rPr>
          <w:rFonts w:ascii="Arial" w:hAnsi="Arial" w:cs="Arial"/>
          <w:b/>
          <w:sz w:val="24"/>
          <w:szCs w:val="24"/>
        </w:rPr>
        <w:t>chten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(1)</w:t>
      </w:r>
      <w:r w:rsidR="005B6E0A" w:rsidRPr="00F46C08">
        <w:rPr>
          <w:rFonts w:ascii="Arial" w:hAnsi="Arial" w:cs="Arial"/>
          <w:sz w:val="24"/>
          <w:szCs w:val="24"/>
        </w:rPr>
        <w:t xml:space="preserve"> </w:t>
      </w:r>
      <w:r w:rsidRPr="00F46C08">
        <w:rPr>
          <w:rFonts w:ascii="Arial" w:hAnsi="Arial" w:cs="Arial"/>
          <w:sz w:val="24"/>
          <w:szCs w:val="24"/>
        </w:rPr>
        <w:t>Die Stadt verpflichtet sich, die erforderlichen Erhaltungsmaßnahmen gemäß</w:t>
      </w:r>
      <w:r w:rsidR="00375BA2" w:rsidRPr="00F46C08">
        <w:rPr>
          <w:rFonts w:ascii="Arial" w:hAnsi="Arial" w:cs="Arial"/>
          <w:sz w:val="24"/>
          <w:szCs w:val="24"/>
        </w:rPr>
        <w:t xml:space="preserve"> </w:t>
      </w:r>
      <w:r w:rsidRPr="00F46C08">
        <w:rPr>
          <w:rFonts w:ascii="Arial" w:hAnsi="Arial" w:cs="Arial"/>
          <w:sz w:val="24"/>
          <w:szCs w:val="24"/>
        </w:rPr>
        <w:t>§ 1 Abs</w:t>
      </w:r>
      <w:r w:rsidR="00B404CB" w:rsidRPr="00F46C08">
        <w:rPr>
          <w:rFonts w:ascii="Arial" w:hAnsi="Arial" w:cs="Arial"/>
          <w:sz w:val="24"/>
          <w:szCs w:val="24"/>
        </w:rPr>
        <w:t xml:space="preserve">. 3 in den Haushaltsjahren 2019 </w:t>
      </w:r>
      <w:r w:rsidRPr="00F46C08">
        <w:rPr>
          <w:rFonts w:ascii="Arial" w:hAnsi="Arial" w:cs="Arial"/>
          <w:sz w:val="24"/>
          <w:szCs w:val="24"/>
        </w:rPr>
        <w:t>und 2020 durchzuführen.</w:t>
      </w:r>
    </w:p>
    <w:p w:rsidR="00D22FC6" w:rsidRPr="00F46C08" w:rsidRDefault="00D22FC6" w:rsidP="00D22FC6">
      <w:pPr>
        <w:jc w:val="both"/>
        <w:rPr>
          <w:rFonts w:ascii="Arial" w:hAnsi="Arial" w:cs="Arial"/>
          <w:sz w:val="24"/>
          <w:szCs w:val="24"/>
        </w:rPr>
      </w:pPr>
    </w:p>
    <w:p w:rsidR="00D22FC6" w:rsidRPr="00F46C08" w:rsidRDefault="005B6E0A" w:rsidP="00D22FC6">
      <w:pPr>
        <w:jc w:val="both"/>
        <w:rPr>
          <w:rFonts w:ascii="Arial" w:hAnsi="Arial" w:cs="Arial"/>
          <w:sz w:val="24"/>
          <w:szCs w:val="24"/>
        </w:rPr>
      </w:pPr>
      <w:r w:rsidRPr="00F46C08">
        <w:rPr>
          <w:rFonts w:ascii="Arial" w:hAnsi="Arial" w:cs="Arial"/>
          <w:sz w:val="24"/>
          <w:szCs w:val="24"/>
        </w:rPr>
        <w:t xml:space="preserve">(2) </w:t>
      </w:r>
      <w:r w:rsidR="00D22FC6" w:rsidRPr="00F46C08">
        <w:rPr>
          <w:rFonts w:ascii="Arial" w:hAnsi="Arial" w:cs="Arial"/>
          <w:sz w:val="24"/>
          <w:szCs w:val="24"/>
        </w:rPr>
        <w:t>Folgende Leistungen werden durch die Straßenbauverwaltung getragen: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w:t>
      </w:r>
      <w:r w:rsidR="005B6E0A" w:rsidRPr="00F46C08">
        <w:rPr>
          <w:rFonts w:ascii="Arial" w:hAnsi="Arial" w:cs="Arial"/>
          <w:sz w:val="24"/>
          <w:szCs w:val="24"/>
        </w:rPr>
        <w:t xml:space="preserve"> </w:t>
      </w:r>
      <w:r w:rsidRPr="00F46C08">
        <w:rPr>
          <w:rFonts w:ascii="Arial" w:hAnsi="Arial" w:cs="Arial"/>
          <w:sz w:val="24"/>
          <w:szCs w:val="24"/>
        </w:rPr>
        <w:t>Anteilige Kosten für die Planung der Fahrbahn</w:t>
      </w:r>
      <w:r w:rsidR="00B404CB" w:rsidRPr="00F46C08">
        <w:rPr>
          <w:rFonts w:ascii="Arial" w:hAnsi="Arial" w:cs="Arial"/>
          <w:sz w:val="24"/>
          <w:szCs w:val="24"/>
        </w:rPr>
        <w:t xml:space="preserve"> gemäß beigefügtem Honorarange</w:t>
      </w:r>
      <w:r w:rsidRPr="00F46C08">
        <w:rPr>
          <w:rFonts w:ascii="Arial" w:hAnsi="Arial" w:cs="Arial"/>
          <w:sz w:val="24"/>
          <w:szCs w:val="24"/>
        </w:rPr>
        <w:t>bot des Ingenieurbüros Meinecke und</w:t>
      </w:r>
      <w:r w:rsidR="00B404CB" w:rsidRPr="00F46C08">
        <w:rPr>
          <w:rFonts w:ascii="Arial" w:hAnsi="Arial" w:cs="Arial"/>
          <w:sz w:val="24"/>
          <w:szCs w:val="24"/>
        </w:rPr>
        <w:t xml:space="preserve"> endgültig abzurechen nach Kos</w:t>
      </w:r>
      <w:r w:rsidRPr="00F46C08">
        <w:rPr>
          <w:rFonts w:ascii="Arial" w:hAnsi="Arial" w:cs="Arial"/>
          <w:sz w:val="24"/>
          <w:szCs w:val="24"/>
        </w:rPr>
        <w:t>tenanschlag (Submissionsergebnis).</w:t>
      </w:r>
    </w:p>
    <w:p w:rsidR="00D22FC6" w:rsidRPr="00F46C08" w:rsidRDefault="00D22FC6" w:rsidP="00D22FC6">
      <w:pPr>
        <w:jc w:val="both"/>
        <w:rPr>
          <w:rFonts w:ascii="Arial" w:hAnsi="Arial" w:cs="Arial"/>
          <w:sz w:val="24"/>
          <w:szCs w:val="24"/>
        </w:rPr>
      </w:pPr>
    </w:p>
    <w:p w:rsidR="00D22FC6" w:rsidRPr="00F46C08" w:rsidRDefault="00D22FC6" w:rsidP="007B3879">
      <w:pPr>
        <w:pStyle w:val="Listenabsatz"/>
        <w:numPr>
          <w:ilvl w:val="0"/>
          <w:numId w:val="25"/>
        </w:numPr>
        <w:ind w:left="284" w:hanging="284"/>
        <w:jc w:val="both"/>
        <w:rPr>
          <w:rFonts w:ascii="Arial" w:hAnsi="Arial" w:cs="Arial"/>
          <w:sz w:val="24"/>
          <w:szCs w:val="24"/>
        </w:rPr>
      </w:pPr>
      <w:r w:rsidRPr="00F46C08">
        <w:rPr>
          <w:rFonts w:ascii="Arial" w:hAnsi="Arial" w:cs="Arial"/>
          <w:sz w:val="24"/>
          <w:szCs w:val="24"/>
        </w:rPr>
        <w:t>Anteilige Kosten für Baugrunduntersuchung, Beweissicherung und Sicherhei</w:t>
      </w:r>
      <w:r w:rsidR="00B404CB" w:rsidRPr="00F46C08">
        <w:rPr>
          <w:rFonts w:ascii="Arial" w:hAnsi="Arial" w:cs="Arial"/>
          <w:sz w:val="24"/>
          <w:szCs w:val="24"/>
        </w:rPr>
        <w:t xml:space="preserve">ts­ </w:t>
      </w:r>
      <w:r w:rsidRPr="00F46C08">
        <w:rPr>
          <w:rFonts w:ascii="Arial" w:hAnsi="Arial" w:cs="Arial"/>
          <w:sz w:val="24"/>
          <w:szCs w:val="24"/>
        </w:rPr>
        <w:t>und Gesundheitskoordinator gemäß Teilungsschlüssel nach Submission.</w:t>
      </w: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 </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w:t>
      </w:r>
      <w:r w:rsidR="005B5599" w:rsidRPr="00F46C08">
        <w:rPr>
          <w:rFonts w:ascii="Arial" w:hAnsi="Arial" w:cs="Arial"/>
          <w:sz w:val="24"/>
          <w:szCs w:val="24"/>
        </w:rPr>
        <w:t xml:space="preserve"> </w:t>
      </w:r>
      <w:r w:rsidRPr="00F46C08">
        <w:rPr>
          <w:rFonts w:ascii="Arial" w:hAnsi="Arial" w:cs="Arial"/>
          <w:sz w:val="24"/>
          <w:szCs w:val="24"/>
        </w:rPr>
        <w:t>Aufbruch und Wiederherstellung des Fahrbahnoberbaues zwischen den Borden.</w:t>
      </w:r>
    </w:p>
    <w:p w:rsidR="00D22FC6" w:rsidRPr="00F46C08" w:rsidRDefault="00D22FC6" w:rsidP="00D22FC6">
      <w:pPr>
        <w:jc w:val="both"/>
        <w:rPr>
          <w:rFonts w:ascii="Arial" w:hAnsi="Arial" w:cs="Arial"/>
          <w:sz w:val="24"/>
          <w:szCs w:val="24"/>
        </w:rPr>
      </w:pPr>
      <w:r w:rsidRPr="00F46C08">
        <w:rPr>
          <w:rFonts w:ascii="Arial" w:hAnsi="Arial" w:cs="Arial"/>
          <w:sz w:val="24"/>
          <w:szCs w:val="24"/>
        </w:rPr>
        <w:t>●</w:t>
      </w:r>
      <w:r w:rsidR="005B5599" w:rsidRPr="00F46C08">
        <w:rPr>
          <w:rFonts w:ascii="Arial" w:hAnsi="Arial" w:cs="Arial"/>
          <w:sz w:val="24"/>
          <w:szCs w:val="24"/>
        </w:rPr>
        <w:t xml:space="preserve"> </w:t>
      </w:r>
      <w:r w:rsidRPr="00F46C08">
        <w:rPr>
          <w:rFonts w:ascii="Arial" w:hAnsi="Arial" w:cs="Arial"/>
          <w:sz w:val="24"/>
          <w:szCs w:val="24"/>
        </w:rPr>
        <w:t>Herstellung der Straßenabläufe einschließlich Anschlussleitungen.</w:t>
      </w:r>
    </w:p>
    <w:p w:rsidR="00D22FC6" w:rsidRPr="00F46C08" w:rsidRDefault="005B5599" w:rsidP="005B5599">
      <w:pPr>
        <w:pStyle w:val="Listenabsatz"/>
        <w:numPr>
          <w:ilvl w:val="0"/>
          <w:numId w:val="23"/>
        </w:numPr>
        <w:ind w:left="142" w:hanging="142"/>
        <w:jc w:val="both"/>
        <w:rPr>
          <w:rFonts w:ascii="Arial" w:hAnsi="Arial" w:cs="Arial"/>
          <w:sz w:val="24"/>
          <w:szCs w:val="24"/>
        </w:rPr>
      </w:pPr>
      <w:r w:rsidRPr="00F46C08">
        <w:rPr>
          <w:rFonts w:ascii="Arial" w:hAnsi="Arial" w:cs="Arial"/>
          <w:sz w:val="24"/>
          <w:szCs w:val="24"/>
        </w:rPr>
        <w:t xml:space="preserve"> A</w:t>
      </w:r>
      <w:r w:rsidR="00D22FC6" w:rsidRPr="00F46C08">
        <w:rPr>
          <w:rFonts w:ascii="Arial" w:hAnsi="Arial" w:cs="Arial"/>
          <w:sz w:val="24"/>
          <w:szCs w:val="24"/>
        </w:rPr>
        <w:t>nteilige Kosten aus dem Allgemeinlos.</w:t>
      </w:r>
    </w:p>
    <w:p w:rsidR="00D22FC6" w:rsidRPr="00F46C08" w:rsidRDefault="00D22FC6" w:rsidP="00D22FC6">
      <w:pPr>
        <w:jc w:val="both"/>
        <w:rPr>
          <w:rFonts w:ascii="Arial" w:hAnsi="Arial" w:cs="Arial"/>
          <w:sz w:val="24"/>
          <w:szCs w:val="24"/>
        </w:rPr>
      </w:pPr>
    </w:p>
    <w:p w:rsidR="00D22FC6" w:rsidRPr="00F46C08" w:rsidRDefault="005B5599" w:rsidP="00D22FC6">
      <w:pPr>
        <w:jc w:val="both"/>
        <w:rPr>
          <w:rFonts w:ascii="Arial" w:hAnsi="Arial" w:cs="Arial"/>
          <w:sz w:val="24"/>
          <w:szCs w:val="24"/>
        </w:rPr>
      </w:pPr>
      <w:r w:rsidRPr="00F46C08">
        <w:rPr>
          <w:rFonts w:ascii="Arial" w:hAnsi="Arial" w:cs="Arial"/>
          <w:sz w:val="24"/>
          <w:szCs w:val="24"/>
        </w:rPr>
        <w:t xml:space="preserve">(3) </w:t>
      </w:r>
      <w:r w:rsidR="00D22FC6" w:rsidRPr="00F46C08">
        <w:rPr>
          <w:rFonts w:ascii="Arial" w:hAnsi="Arial" w:cs="Arial"/>
          <w:sz w:val="24"/>
          <w:szCs w:val="24"/>
        </w:rPr>
        <w:t>Eine Kostenbeteiligung am Kanalbau erfolgt nicht, diese ist vom neuen Baulastträger zu leisten.</w:t>
      </w:r>
    </w:p>
    <w:p w:rsidR="00D22FC6" w:rsidRPr="00F46C08" w:rsidRDefault="00D22FC6" w:rsidP="00D22FC6">
      <w:pPr>
        <w:jc w:val="both"/>
        <w:rPr>
          <w:rFonts w:ascii="Arial" w:hAnsi="Arial" w:cs="Arial"/>
          <w:sz w:val="24"/>
          <w:szCs w:val="24"/>
        </w:rPr>
      </w:pPr>
    </w:p>
    <w:p w:rsidR="00D22FC6" w:rsidRPr="00F46C08" w:rsidRDefault="005B5599" w:rsidP="00D22FC6">
      <w:pPr>
        <w:jc w:val="both"/>
        <w:rPr>
          <w:rFonts w:ascii="Arial" w:hAnsi="Arial" w:cs="Arial"/>
          <w:sz w:val="24"/>
          <w:szCs w:val="24"/>
        </w:rPr>
      </w:pPr>
      <w:r w:rsidRPr="00F46C08">
        <w:rPr>
          <w:rFonts w:ascii="Arial" w:hAnsi="Arial" w:cs="Arial"/>
          <w:sz w:val="24"/>
          <w:szCs w:val="24"/>
        </w:rPr>
        <w:t xml:space="preserve">(4) </w:t>
      </w:r>
      <w:r w:rsidR="00D22FC6" w:rsidRPr="00F46C08">
        <w:rPr>
          <w:rFonts w:ascii="Arial" w:hAnsi="Arial" w:cs="Arial"/>
          <w:sz w:val="24"/>
          <w:szCs w:val="24"/>
        </w:rPr>
        <w:t>Die Straßenbauverwaltung verpflichtet sich, die auf sie entfallenden Kosten für die Erhaltungsmaßnahme (Planung und Bau) gemäß Submissionsergebnis des insgesamt günstigsten Bieters nach erfolgtem Baubeginn im Rahmen der in den Haushaltsjahren 2019 bis 2020 zur Verfügung stehenden Mittel als Gesamtsumme bzw. in Abschlägen nach Aufforderung/ Rechnungslegung an die Stadt zu zahlen.</w:t>
      </w:r>
    </w:p>
    <w:p w:rsidR="00D22FC6" w:rsidRPr="00F46C08" w:rsidRDefault="00D22FC6" w:rsidP="00D22FC6">
      <w:pPr>
        <w:jc w:val="both"/>
        <w:rPr>
          <w:rFonts w:ascii="Arial" w:hAnsi="Arial" w:cs="Arial"/>
          <w:sz w:val="24"/>
          <w:szCs w:val="24"/>
        </w:rPr>
      </w:pPr>
    </w:p>
    <w:p w:rsidR="00D22FC6" w:rsidRPr="00F46C08" w:rsidRDefault="005B5599" w:rsidP="00D22FC6">
      <w:pPr>
        <w:jc w:val="both"/>
        <w:rPr>
          <w:rFonts w:ascii="Arial" w:hAnsi="Arial" w:cs="Arial"/>
          <w:sz w:val="24"/>
          <w:szCs w:val="24"/>
        </w:rPr>
      </w:pPr>
      <w:r w:rsidRPr="00F46C08">
        <w:rPr>
          <w:rFonts w:ascii="Arial" w:hAnsi="Arial" w:cs="Arial"/>
          <w:sz w:val="24"/>
          <w:szCs w:val="24"/>
        </w:rPr>
        <w:t xml:space="preserve">(5) </w:t>
      </w:r>
      <w:r w:rsidR="00D22FC6" w:rsidRPr="00F46C08">
        <w:rPr>
          <w:rFonts w:ascii="Arial" w:hAnsi="Arial" w:cs="Arial"/>
          <w:sz w:val="24"/>
          <w:szCs w:val="24"/>
        </w:rPr>
        <w:t>Darüber hinaus gehende Kosten werden nicht erstattet.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§3</w:t>
      </w:r>
    </w:p>
    <w:p w:rsidR="00D22FC6" w:rsidRPr="00F46C08" w:rsidRDefault="00D22FC6" w:rsidP="00D22FC6">
      <w:pPr>
        <w:jc w:val="both"/>
        <w:rPr>
          <w:rFonts w:ascii="Arial" w:hAnsi="Arial" w:cs="Arial"/>
          <w:b/>
          <w:sz w:val="24"/>
          <w:szCs w:val="24"/>
        </w:rPr>
      </w:pPr>
      <w:r w:rsidRPr="00F46C08">
        <w:rPr>
          <w:rFonts w:ascii="Arial" w:hAnsi="Arial" w:cs="Arial"/>
          <w:b/>
          <w:sz w:val="24"/>
          <w:szCs w:val="24"/>
        </w:rPr>
        <w:t>Vereinbarungsdurchführung</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(1)</w:t>
      </w:r>
      <w:r w:rsidR="005B5599" w:rsidRPr="00F46C08">
        <w:rPr>
          <w:rFonts w:ascii="Arial" w:hAnsi="Arial" w:cs="Arial"/>
          <w:sz w:val="24"/>
          <w:szCs w:val="24"/>
        </w:rPr>
        <w:t xml:space="preserve"> </w:t>
      </w:r>
      <w:r w:rsidRPr="00F46C08">
        <w:rPr>
          <w:rFonts w:ascii="Arial" w:hAnsi="Arial" w:cs="Arial"/>
          <w:sz w:val="24"/>
          <w:szCs w:val="24"/>
        </w:rPr>
        <w:t>Die erforderlichen Haushaltsmittel werden durch die Straßenbauverwaltung in den Haushaltsjahren 2019/2020 eingeplant. Die Stadt hat die Straßenbauverwaltung mindestens 3 Monate vor Ausschreibung der Maßnahme zu informieren.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(2)</w:t>
      </w:r>
      <w:r w:rsidR="005B5599" w:rsidRPr="00F46C08">
        <w:rPr>
          <w:rFonts w:ascii="Arial" w:hAnsi="Arial" w:cs="Arial"/>
          <w:sz w:val="24"/>
          <w:szCs w:val="24"/>
        </w:rPr>
        <w:t xml:space="preserve"> </w:t>
      </w:r>
      <w:r w:rsidRPr="00F46C08">
        <w:rPr>
          <w:rFonts w:ascii="Arial" w:hAnsi="Arial" w:cs="Arial"/>
          <w:sz w:val="24"/>
          <w:szCs w:val="24"/>
        </w:rPr>
        <w:t>Die Stadt wird die erforderlichen Erhaltungsm</w:t>
      </w:r>
      <w:r w:rsidR="00B404CB" w:rsidRPr="00F46C08">
        <w:rPr>
          <w:rFonts w:ascii="Arial" w:hAnsi="Arial" w:cs="Arial"/>
          <w:sz w:val="24"/>
          <w:szCs w:val="24"/>
        </w:rPr>
        <w:t>aßnahmen nach öffentlicher Aus</w:t>
      </w:r>
      <w:r w:rsidRPr="00F46C08">
        <w:rPr>
          <w:rFonts w:ascii="Arial" w:hAnsi="Arial" w:cs="Arial"/>
          <w:sz w:val="24"/>
          <w:szCs w:val="24"/>
        </w:rPr>
        <w:t>schreibung in Auftrag geben.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(3)</w:t>
      </w:r>
      <w:r w:rsidR="005B5599" w:rsidRPr="00F46C08">
        <w:rPr>
          <w:rFonts w:ascii="Arial" w:hAnsi="Arial" w:cs="Arial"/>
          <w:sz w:val="24"/>
          <w:szCs w:val="24"/>
        </w:rPr>
        <w:t xml:space="preserve"> </w:t>
      </w:r>
      <w:r w:rsidRPr="00F46C08">
        <w:rPr>
          <w:rFonts w:ascii="Arial" w:hAnsi="Arial" w:cs="Arial"/>
          <w:sz w:val="24"/>
          <w:szCs w:val="24"/>
        </w:rPr>
        <w:t>Die Straßenbauverwaltung ist rechtzeitig vor Zuschlagserteilung zu beteiligen.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(4)</w:t>
      </w:r>
      <w:r w:rsidR="005B5599" w:rsidRPr="00F46C08">
        <w:rPr>
          <w:rFonts w:ascii="Arial" w:hAnsi="Arial" w:cs="Arial"/>
          <w:sz w:val="24"/>
          <w:szCs w:val="24"/>
        </w:rPr>
        <w:t xml:space="preserve"> </w:t>
      </w:r>
      <w:r w:rsidRPr="00F46C08">
        <w:rPr>
          <w:rFonts w:ascii="Arial" w:hAnsi="Arial" w:cs="Arial"/>
          <w:sz w:val="24"/>
          <w:szCs w:val="24"/>
        </w:rPr>
        <w:t>Der Zuschlag darf nur mit Zustimmung durch die Straßenbauverwaltung erteilt werden.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(5)</w:t>
      </w:r>
      <w:r w:rsidR="005B5599" w:rsidRPr="00F46C08">
        <w:rPr>
          <w:rFonts w:ascii="Arial" w:hAnsi="Arial" w:cs="Arial"/>
          <w:sz w:val="24"/>
          <w:szCs w:val="24"/>
        </w:rPr>
        <w:t xml:space="preserve"> </w:t>
      </w:r>
      <w:r w:rsidRPr="00F46C08">
        <w:rPr>
          <w:rFonts w:ascii="Arial" w:hAnsi="Arial" w:cs="Arial"/>
          <w:sz w:val="24"/>
          <w:szCs w:val="24"/>
        </w:rPr>
        <w:t xml:space="preserve">Spätestens mit der ersten Rechnungslegung durch </w:t>
      </w:r>
      <w:r w:rsidR="00B404CB" w:rsidRPr="00F46C08">
        <w:rPr>
          <w:rFonts w:ascii="Arial" w:hAnsi="Arial" w:cs="Arial"/>
          <w:sz w:val="24"/>
          <w:szCs w:val="24"/>
        </w:rPr>
        <w:t>die Stadt an die Straßenbauver</w:t>
      </w:r>
      <w:r w:rsidRPr="00F46C08">
        <w:rPr>
          <w:rFonts w:ascii="Arial" w:hAnsi="Arial" w:cs="Arial"/>
          <w:sz w:val="24"/>
          <w:szCs w:val="24"/>
        </w:rPr>
        <w:t>waltung sind die zahlungsbegründenden Unterlagen vorzulegen.</w:t>
      </w:r>
    </w:p>
    <w:p w:rsidR="00D22FC6" w:rsidRPr="00F46C08" w:rsidRDefault="00D22FC6" w:rsidP="00D22FC6">
      <w:pPr>
        <w:jc w:val="both"/>
        <w:rPr>
          <w:rFonts w:ascii="Arial" w:hAnsi="Arial" w:cs="Arial"/>
          <w:sz w:val="24"/>
          <w:szCs w:val="24"/>
        </w:rPr>
      </w:pPr>
      <w:r w:rsidRPr="00F46C08">
        <w:rPr>
          <w:rFonts w:ascii="Arial" w:hAnsi="Arial" w:cs="Arial"/>
          <w:sz w:val="24"/>
          <w:szCs w:val="24"/>
        </w:rPr>
        <w:t>•</w:t>
      </w:r>
      <w:r w:rsidRPr="00F46C08">
        <w:rPr>
          <w:rFonts w:ascii="Arial" w:hAnsi="Arial" w:cs="Arial"/>
          <w:sz w:val="24"/>
          <w:szCs w:val="24"/>
        </w:rPr>
        <w:tab/>
        <w:t>Angebots-LV der bauausführenden Firma</w:t>
      </w:r>
    </w:p>
    <w:p w:rsidR="00D22FC6" w:rsidRPr="00F46C08" w:rsidRDefault="00D22FC6" w:rsidP="00D22FC6">
      <w:pPr>
        <w:jc w:val="both"/>
        <w:rPr>
          <w:rFonts w:ascii="Arial" w:hAnsi="Arial" w:cs="Arial"/>
          <w:sz w:val="24"/>
          <w:szCs w:val="24"/>
        </w:rPr>
      </w:pPr>
      <w:r w:rsidRPr="00F46C08">
        <w:rPr>
          <w:rFonts w:ascii="Arial" w:hAnsi="Arial" w:cs="Arial"/>
          <w:sz w:val="24"/>
          <w:szCs w:val="24"/>
        </w:rPr>
        <w:t>•</w:t>
      </w:r>
      <w:r w:rsidRPr="00F46C08">
        <w:rPr>
          <w:rFonts w:ascii="Arial" w:hAnsi="Arial" w:cs="Arial"/>
          <w:sz w:val="24"/>
          <w:szCs w:val="24"/>
        </w:rPr>
        <w:tab/>
        <w:t>Zuschlagsschreiben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§4</w:t>
      </w:r>
    </w:p>
    <w:p w:rsidR="00D22FC6" w:rsidRPr="00F46C08" w:rsidRDefault="00D22FC6" w:rsidP="00D22FC6">
      <w:pPr>
        <w:jc w:val="both"/>
        <w:rPr>
          <w:rFonts w:ascii="Arial" w:hAnsi="Arial" w:cs="Arial"/>
          <w:b/>
          <w:sz w:val="24"/>
          <w:szCs w:val="24"/>
        </w:rPr>
      </w:pPr>
      <w:r w:rsidRPr="00F46C08">
        <w:rPr>
          <w:rFonts w:ascii="Arial" w:hAnsi="Arial" w:cs="Arial"/>
          <w:b/>
          <w:sz w:val="24"/>
          <w:szCs w:val="24"/>
        </w:rPr>
        <w:t>Bauwerke</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(1)</w:t>
      </w:r>
      <w:r w:rsidR="005B5599" w:rsidRPr="00F46C08">
        <w:rPr>
          <w:rFonts w:ascii="Arial" w:hAnsi="Arial" w:cs="Arial"/>
          <w:sz w:val="24"/>
          <w:szCs w:val="24"/>
        </w:rPr>
        <w:t xml:space="preserve"> </w:t>
      </w:r>
      <w:r w:rsidRPr="00F46C08">
        <w:rPr>
          <w:rFonts w:ascii="Arial" w:hAnsi="Arial" w:cs="Arial"/>
          <w:sz w:val="24"/>
          <w:szCs w:val="24"/>
        </w:rPr>
        <w:t xml:space="preserve">Das Bauwerk über den Limbach/Rosenbach wurde im Jahr 2018 instand gesetzt </w:t>
      </w:r>
      <w:r w:rsidR="00B404CB" w:rsidRPr="00F46C08">
        <w:rPr>
          <w:rFonts w:ascii="Arial" w:hAnsi="Arial" w:cs="Arial"/>
          <w:sz w:val="24"/>
          <w:szCs w:val="24"/>
        </w:rPr>
        <w:t>und weist eine Zustandsnote von</w:t>
      </w:r>
      <w:r w:rsidRPr="00F46C08">
        <w:rPr>
          <w:rFonts w:ascii="Arial" w:hAnsi="Arial" w:cs="Arial"/>
          <w:sz w:val="24"/>
          <w:szCs w:val="24"/>
        </w:rPr>
        <w:t xml:space="preserve"> 1,</w:t>
      </w:r>
      <w:r w:rsidR="00B404CB" w:rsidRPr="00F46C08">
        <w:rPr>
          <w:rFonts w:ascii="Arial" w:hAnsi="Arial" w:cs="Arial"/>
          <w:sz w:val="24"/>
          <w:szCs w:val="24"/>
        </w:rPr>
        <w:t xml:space="preserve">0 auf. Es erfüllt die Kriterien des </w:t>
      </w:r>
      <w:r w:rsidRPr="00F46C08">
        <w:rPr>
          <w:rFonts w:ascii="Arial" w:hAnsi="Arial" w:cs="Arial"/>
          <w:sz w:val="24"/>
          <w:szCs w:val="24"/>
        </w:rPr>
        <w:t>Handlungsleitfadens und ist somit umstufungsfähig.</w:t>
      </w: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 </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§5</w:t>
      </w:r>
    </w:p>
    <w:p w:rsidR="00D22FC6" w:rsidRPr="00F46C08" w:rsidRDefault="00D22FC6" w:rsidP="00D22FC6">
      <w:pPr>
        <w:jc w:val="both"/>
        <w:rPr>
          <w:rFonts w:ascii="Arial" w:hAnsi="Arial" w:cs="Arial"/>
          <w:b/>
          <w:sz w:val="24"/>
          <w:szCs w:val="24"/>
        </w:rPr>
      </w:pPr>
      <w:r w:rsidRPr="00F46C08">
        <w:rPr>
          <w:rFonts w:ascii="Arial" w:hAnsi="Arial" w:cs="Arial"/>
          <w:b/>
          <w:sz w:val="24"/>
          <w:szCs w:val="24"/>
        </w:rPr>
        <w:t>Sonstiges</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(1)</w:t>
      </w:r>
      <w:r w:rsidR="001A065D" w:rsidRPr="00F46C08">
        <w:rPr>
          <w:rFonts w:ascii="Arial" w:hAnsi="Arial" w:cs="Arial"/>
          <w:sz w:val="24"/>
          <w:szCs w:val="24"/>
        </w:rPr>
        <w:t xml:space="preserve"> </w:t>
      </w:r>
      <w:r w:rsidRPr="00F46C08">
        <w:rPr>
          <w:rFonts w:ascii="Arial" w:hAnsi="Arial" w:cs="Arial"/>
          <w:sz w:val="24"/>
          <w:szCs w:val="24"/>
        </w:rPr>
        <w:t>Der Stadt werden aussagefähige Bestandsunterlagen übergeben.</w:t>
      </w:r>
    </w:p>
    <w:p w:rsidR="00D22FC6" w:rsidRPr="00F46C08" w:rsidRDefault="00D22FC6" w:rsidP="00D22FC6">
      <w:pPr>
        <w:jc w:val="both"/>
        <w:rPr>
          <w:rFonts w:ascii="Arial" w:hAnsi="Arial" w:cs="Arial"/>
          <w:sz w:val="24"/>
          <w:szCs w:val="24"/>
        </w:rPr>
      </w:pPr>
    </w:p>
    <w:p w:rsidR="007855F3" w:rsidRPr="00F46C08" w:rsidRDefault="00D22FC6" w:rsidP="00D22FC6">
      <w:pPr>
        <w:jc w:val="both"/>
        <w:rPr>
          <w:rFonts w:ascii="Arial" w:hAnsi="Arial" w:cs="Arial"/>
          <w:sz w:val="24"/>
          <w:szCs w:val="24"/>
        </w:rPr>
      </w:pPr>
      <w:r w:rsidRPr="00F46C08">
        <w:rPr>
          <w:rFonts w:ascii="Arial" w:hAnsi="Arial" w:cs="Arial"/>
          <w:sz w:val="24"/>
          <w:szCs w:val="24"/>
        </w:rPr>
        <w:t>(2)</w:t>
      </w:r>
      <w:r w:rsidR="001A065D" w:rsidRPr="00F46C08">
        <w:rPr>
          <w:rFonts w:ascii="Arial" w:hAnsi="Arial" w:cs="Arial"/>
          <w:sz w:val="24"/>
          <w:szCs w:val="24"/>
        </w:rPr>
        <w:t xml:space="preserve"> </w:t>
      </w:r>
      <w:r w:rsidRPr="00F46C08">
        <w:rPr>
          <w:rFonts w:ascii="Arial" w:hAnsi="Arial" w:cs="Arial"/>
          <w:sz w:val="24"/>
          <w:szCs w:val="24"/>
        </w:rPr>
        <w:t>Der Stadt werden die Verträge nach §23 ThürStrG, Erlaubnisse nach § 18, Genehmigungen nach</w:t>
      </w:r>
    </w:p>
    <w:p w:rsidR="00D22FC6" w:rsidRPr="00F46C08" w:rsidRDefault="00D22FC6" w:rsidP="00D22FC6">
      <w:pPr>
        <w:jc w:val="both"/>
        <w:rPr>
          <w:rFonts w:ascii="Arial" w:hAnsi="Arial" w:cs="Arial"/>
          <w:sz w:val="24"/>
          <w:szCs w:val="24"/>
        </w:rPr>
      </w:pPr>
      <w:r w:rsidRPr="00F46C08">
        <w:rPr>
          <w:rFonts w:ascii="Arial" w:hAnsi="Arial" w:cs="Arial"/>
          <w:sz w:val="24"/>
          <w:szCs w:val="24"/>
        </w:rPr>
        <w:t>§ 24 ThürStrG übergeben und über sonstige Besonderheiten informiert.</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(3)</w:t>
      </w:r>
      <w:r w:rsidR="001A065D" w:rsidRPr="00F46C08">
        <w:rPr>
          <w:rFonts w:ascii="Arial" w:hAnsi="Arial" w:cs="Arial"/>
          <w:sz w:val="24"/>
          <w:szCs w:val="24"/>
        </w:rPr>
        <w:t xml:space="preserve"> </w:t>
      </w:r>
      <w:r w:rsidRPr="00F46C08">
        <w:rPr>
          <w:rFonts w:ascii="Arial" w:hAnsi="Arial" w:cs="Arial"/>
          <w:sz w:val="24"/>
          <w:szCs w:val="24"/>
        </w:rPr>
        <w:t>Es wird angestrebt, dass innerhalb von 5 Jahren nach dem Wechsel der Baulast durch die Straßenbauverwaltung, eventuell notw</w:t>
      </w:r>
      <w:r w:rsidR="00B404CB" w:rsidRPr="00F46C08">
        <w:rPr>
          <w:rFonts w:ascii="Arial" w:hAnsi="Arial" w:cs="Arial"/>
          <w:sz w:val="24"/>
          <w:szCs w:val="24"/>
        </w:rPr>
        <w:t>endig werdender Grunderwerb, Verm</w:t>
      </w:r>
      <w:r w:rsidRPr="00F46C08">
        <w:rPr>
          <w:rFonts w:ascii="Arial" w:hAnsi="Arial" w:cs="Arial"/>
          <w:sz w:val="24"/>
          <w:szCs w:val="24"/>
        </w:rPr>
        <w:t>essung und Grundbuchberichtigung gemä</w:t>
      </w:r>
      <w:r w:rsidR="00B404CB" w:rsidRPr="00F46C08">
        <w:rPr>
          <w:rFonts w:ascii="Arial" w:hAnsi="Arial" w:cs="Arial"/>
          <w:sz w:val="24"/>
          <w:szCs w:val="24"/>
        </w:rPr>
        <w:t>ß §§ 12 und 13 ThürStrG erfolge</w:t>
      </w:r>
      <w:r w:rsidRPr="00F46C08">
        <w:rPr>
          <w:rFonts w:ascii="Arial" w:hAnsi="Arial" w:cs="Arial"/>
          <w:sz w:val="24"/>
          <w:szCs w:val="24"/>
        </w:rPr>
        <w:t>n.</w:t>
      </w:r>
    </w:p>
    <w:p w:rsidR="00D22FC6" w:rsidRPr="00F46C08" w:rsidRDefault="00D22FC6" w:rsidP="00D22FC6">
      <w:pPr>
        <w:jc w:val="both"/>
        <w:rPr>
          <w:rFonts w:ascii="Arial" w:hAnsi="Arial" w:cs="Arial"/>
          <w:sz w:val="24"/>
          <w:szCs w:val="24"/>
        </w:rPr>
      </w:pPr>
    </w:p>
    <w:p w:rsidR="00D22FC6"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§6</w:t>
      </w:r>
    </w:p>
    <w:p w:rsidR="00D22FC6" w:rsidRPr="00F46C08" w:rsidRDefault="00D22FC6" w:rsidP="00D22FC6">
      <w:pPr>
        <w:jc w:val="both"/>
        <w:rPr>
          <w:rFonts w:ascii="Arial" w:hAnsi="Arial" w:cs="Arial"/>
          <w:b/>
          <w:sz w:val="24"/>
          <w:szCs w:val="24"/>
        </w:rPr>
      </w:pPr>
      <w:r w:rsidRPr="00F46C08">
        <w:rPr>
          <w:rFonts w:ascii="Arial" w:hAnsi="Arial" w:cs="Arial"/>
          <w:b/>
          <w:sz w:val="24"/>
          <w:szCs w:val="24"/>
        </w:rPr>
        <w:t>Schlussbestimmungen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(1)</w:t>
      </w:r>
      <w:r w:rsidR="007855F3" w:rsidRPr="00F46C08">
        <w:rPr>
          <w:rFonts w:ascii="Arial" w:hAnsi="Arial" w:cs="Arial"/>
          <w:sz w:val="24"/>
          <w:szCs w:val="24"/>
        </w:rPr>
        <w:t xml:space="preserve"> </w:t>
      </w:r>
      <w:r w:rsidRPr="00F46C08">
        <w:rPr>
          <w:rFonts w:ascii="Arial" w:hAnsi="Arial" w:cs="Arial"/>
          <w:sz w:val="24"/>
          <w:szCs w:val="24"/>
        </w:rPr>
        <w:t>Mündliche Nebenabreden bestehen nicht. Änderungen und Ergänzungen dieser Vereinbarung bedürfen der Schriftform.</w:t>
      </w:r>
    </w:p>
    <w:p w:rsidR="00D22FC6" w:rsidRPr="00F46C08" w:rsidRDefault="00D22FC6" w:rsidP="00D22FC6">
      <w:pPr>
        <w:jc w:val="both"/>
        <w:rPr>
          <w:rFonts w:ascii="Arial" w:hAnsi="Arial" w:cs="Arial"/>
          <w:sz w:val="24"/>
          <w:szCs w:val="24"/>
        </w:rPr>
      </w:pPr>
    </w:p>
    <w:p w:rsidR="00B1301D" w:rsidRDefault="00D22FC6" w:rsidP="00D22FC6">
      <w:pPr>
        <w:jc w:val="both"/>
        <w:rPr>
          <w:rFonts w:ascii="Arial" w:hAnsi="Arial" w:cs="Arial"/>
          <w:sz w:val="24"/>
          <w:szCs w:val="24"/>
        </w:rPr>
      </w:pPr>
      <w:r w:rsidRPr="00F46C08">
        <w:rPr>
          <w:rFonts w:ascii="Arial" w:hAnsi="Arial" w:cs="Arial"/>
          <w:sz w:val="24"/>
          <w:szCs w:val="24"/>
        </w:rPr>
        <w:t>(2)</w:t>
      </w:r>
      <w:r w:rsidR="007855F3" w:rsidRPr="00F46C08">
        <w:rPr>
          <w:rFonts w:ascii="Arial" w:hAnsi="Arial" w:cs="Arial"/>
          <w:sz w:val="24"/>
          <w:szCs w:val="24"/>
        </w:rPr>
        <w:t xml:space="preserve"> </w:t>
      </w:r>
      <w:r w:rsidRPr="00F46C08">
        <w:rPr>
          <w:rFonts w:ascii="Arial" w:hAnsi="Arial" w:cs="Arial"/>
          <w:sz w:val="24"/>
          <w:szCs w:val="24"/>
        </w:rPr>
        <w:t xml:space="preserve">Sollten einzelne Bestimmungen dieser Vereinbarung ganz oder teilweise unwirksam sein oder werden, so bleibt die Vereinbarung im Übrigen wirksam. Die Parteien verpflichten sich für </w:t>
      </w:r>
    </w:p>
    <w:p w:rsidR="00B1301D" w:rsidRDefault="00B1301D" w:rsidP="00D22FC6">
      <w:pPr>
        <w:jc w:val="both"/>
        <w:rPr>
          <w:rFonts w:ascii="Arial" w:hAnsi="Arial" w:cs="Arial"/>
          <w:sz w:val="24"/>
          <w:szCs w:val="24"/>
        </w:rPr>
      </w:pPr>
    </w:p>
    <w:p w:rsidR="00B1301D" w:rsidRDefault="00B1301D" w:rsidP="00D22FC6">
      <w:pPr>
        <w:jc w:val="both"/>
        <w:rPr>
          <w:rFonts w:ascii="Arial" w:hAnsi="Arial" w:cs="Arial"/>
          <w:sz w:val="24"/>
          <w:szCs w:val="24"/>
        </w:rPr>
      </w:pPr>
    </w:p>
    <w:p w:rsidR="00B1301D" w:rsidRDefault="00B1301D"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diesen Fall, die unwirksame Bestimmung durch eine wirksame zu ersetzen, die dem am nächsten kommt, was die Parteien nach Sinn und Zweck der Regelung haben erreichen wollen. Entsprechendes gilt bei Vereinbarungslücken für die Vereinbarungsergänzung.</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(3)</w:t>
      </w:r>
      <w:r w:rsidR="007855F3" w:rsidRPr="00F46C08">
        <w:rPr>
          <w:rFonts w:ascii="Arial" w:hAnsi="Arial" w:cs="Arial"/>
          <w:sz w:val="24"/>
          <w:szCs w:val="24"/>
        </w:rPr>
        <w:t xml:space="preserve"> </w:t>
      </w:r>
      <w:r w:rsidRPr="00F46C08">
        <w:rPr>
          <w:rFonts w:ascii="Arial" w:hAnsi="Arial" w:cs="Arial"/>
          <w:sz w:val="24"/>
          <w:szCs w:val="24"/>
        </w:rPr>
        <w:t>Diese Vereinbarung wird 4-fach gefertigt. Jeder Vertragspartner erhält zwei Ausfertigungen.</w:t>
      </w: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5B5599">
      <w:pPr>
        <w:pStyle w:val="KeinLeerraum"/>
        <w:rPr>
          <w:rFonts w:ascii="Arial" w:hAnsi="Arial" w:cs="Arial"/>
          <w:sz w:val="24"/>
          <w:szCs w:val="24"/>
        </w:rPr>
      </w:pPr>
      <w:r w:rsidRPr="00F46C08">
        <w:rPr>
          <w:rFonts w:ascii="Arial" w:hAnsi="Arial" w:cs="Arial"/>
          <w:sz w:val="24"/>
          <w:szCs w:val="24"/>
        </w:rPr>
        <w:t xml:space="preserve"> </w:t>
      </w:r>
    </w:p>
    <w:p w:rsidR="008A1F7F" w:rsidRPr="00F46C08" w:rsidRDefault="00D22FC6" w:rsidP="005B5599">
      <w:pPr>
        <w:pStyle w:val="KeinLeerraum"/>
        <w:rPr>
          <w:rFonts w:ascii="Arial" w:hAnsi="Arial" w:cs="Arial"/>
          <w:sz w:val="24"/>
          <w:szCs w:val="24"/>
        </w:rPr>
      </w:pPr>
      <w:r w:rsidRPr="00F46C08">
        <w:rPr>
          <w:rFonts w:ascii="Arial" w:hAnsi="Arial" w:cs="Arial"/>
          <w:sz w:val="24"/>
          <w:szCs w:val="24"/>
        </w:rPr>
        <w:t xml:space="preserve">Leinefelde/ Worbis, den..:................... </w:t>
      </w:r>
      <w:r w:rsidR="00B404CB" w:rsidRPr="00F46C08">
        <w:rPr>
          <w:rFonts w:ascii="Arial" w:hAnsi="Arial" w:cs="Arial"/>
          <w:sz w:val="24"/>
          <w:szCs w:val="24"/>
        </w:rPr>
        <w:t xml:space="preserve">  </w:t>
      </w:r>
      <w:r w:rsidR="008A1F7F" w:rsidRPr="00F46C08">
        <w:rPr>
          <w:rFonts w:ascii="Arial" w:hAnsi="Arial" w:cs="Arial"/>
          <w:sz w:val="24"/>
          <w:szCs w:val="24"/>
        </w:rPr>
        <w:t xml:space="preserve">                  </w:t>
      </w:r>
      <w:r w:rsidR="00F46C08">
        <w:rPr>
          <w:rFonts w:ascii="Arial" w:hAnsi="Arial" w:cs="Arial"/>
          <w:sz w:val="24"/>
          <w:szCs w:val="24"/>
        </w:rPr>
        <w:t xml:space="preserve"> </w:t>
      </w:r>
      <w:r w:rsidR="008A1F7F" w:rsidRPr="00F46C08">
        <w:rPr>
          <w:rFonts w:ascii="Arial" w:hAnsi="Arial" w:cs="Arial"/>
          <w:sz w:val="24"/>
          <w:szCs w:val="24"/>
        </w:rPr>
        <w:t>Ellrich, den....................</w:t>
      </w:r>
    </w:p>
    <w:p w:rsidR="008A1F7F" w:rsidRPr="00F46C08" w:rsidRDefault="008A1F7F" w:rsidP="005B5599">
      <w:pPr>
        <w:pStyle w:val="KeinLeerraum"/>
        <w:rPr>
          <w:rFonts w:ascii="Arial" w:hAnsi="Arial" w:cs="Arial"/>
          <w:sz w:val="24"/>
          <w:szCs w:val="24"/>
        </w:rPr>
      </w:pPr>
      <w:r w:rsidRPr="00F46C08">
        <w:rPr>
          <w:rFonts w:ascii="Arial" w:hAnsi="Arial" w:cs="Arial"/>
          <w:sz w:val="24"/>
          <w:szCs w:val="24"/>
        </w:rPr>
        <w:t xml:space="preserve">                                           </w:t>
      </w:r>
    </w:p>
    <w:p w:rsidR="00B404CB" w:rsidRPr="00F46C08" w:rsidRDefault="00B404CB" w:rsidP="005B5599">
      <w:pPr>
        <w:pStyle w:val="KeinLeerraum"/>
        <w:rPr>
          <w:rFonts w:ascii="Arial" w:hAnsi="Arial" w:cs="Arial"/>
          <w:sz w:val="24"/>
          <w:szCs w:val="24"/>
        </w:rPr>
      </w:pPr>
      <w:r w:rsidRPr="00F46C08">
        <w:rPr>
          <w:rFonts w:ascii="Arial" w:hAnsi="Arial" w:cs="Arial"/>
          <w:sz w:val="24"/>
          <w:szCs w:val="24"/>
        </w:rPr>
        <w:t xml:space="preserve">         </w:t>
      </w:r>
    </w:p>
    <w:p w:rsidR="00D22FC6" w:rsidRPr="00F46C08" w:rsidRDefault="00D22FC6" w:rsidP="005B5599">
      <w:pPr>
        <w:pStyle w:val="KeinLeerraum"/>
        <w:rPr>
          <w:rFonts w:ascii="Arial" w:hAnsi="Arial" w:cs="Arial"/>
          <w:sz w:val="24"/>
          <w:szCs w:val="24"/>
        </w:rPr>
      </w:pPr>
      <w:r w:rsidRPr="00F46C08">
        <w:rPr>
          <w:rFonts w:ascii="Arial" w:hAnsi="Arial" w:cs="Arial"/>
          <w:sz w:val="24"/>
          <w:szCs w:val="24"/>
        </w:rPr>
        <w:t>Für die Straßenbauverwaltung</w:t>
      </w:r>
      <w:r w:rsidR="008A1F7F" w:rsidRPr="00F46C08">
        <w:rPr>
          <w:rFonts w:ascii="Arial" w:hAnsi="Arial" w:cs="Arial"/>
          <w:sz w:val="24"/>
          <w:szCs w:val="24"/>
        </w:rPr>
        <w:t xml:space="preserve">                                 Für die Stadt</w:t>
      </w:r>
    </w:p>
    <w:p w:rsidR="00D22FC6" w:rsidRPr="00F46C08" w:rsidRDefault="00D22FC6" w:rsidP="005B5599">
      <w:pPr>
        <w:pStyle w:val="KeinLeerraum"/>
        <w:rPr>
          <w:rFonts w:ascii="Arial" w:hAnsi="Arial" w:cs="Arial"/>
          <w:sz w:val="24"/>
          <w:szCs w:val="24"/>
        </w:rPr>
      </w:pPr>
      <w:r w:rsidRPr="00F46C08">
        <w:rPr>
          <w:rFonts w:ascii="Arial" w:hAnsi="Arial" w:cs="Arial"/>
          <w:sz w:val="24"/>
          <w:szCs w:val="24"/>
        </w:rPr>
        <w:t xml:space="preserve"> </w:t>
      </w:r>
    </w:p>
    <w:p w:rsidR="00D22FC6" w:rsidRPr="00F46C08" w:rsidRDefault="00D22FC6" w:rsidP="005B5599">
      <w:pPr>
        <w:pStyle w:val="KeinLeerraum"/>
        <w:rPr>
          <w:rFonts w:ascii="Arial" w:hAnsi="Arial" w:cs="Arial"/>
          <w:sz w:val="24"/>
          <w:szCs w:val="24"/>
        </w:rPr>
      </w:pPr>
      <w:r w:rsidRPr="00F46C08">
        <w:rPr>
          <w:rFonts w:ascii="Arial" w:hAnsi="Arial" w:cs="Arial"/>
          <w:sz w:val="24"/>
          <w:szCs w:val="24"/>
        </w:rPr>
        <w:t xml:space="preserve"> </w:t>
      </w:r>
    </w:p>
    <w:p w:rsidR="00D22FC6" w:rsidRPr="00F46C08" w:rsidRDefault="00D22FC6" w:rsidP="005B5599">
      <w:pPr>
        <w:pStyle w:val="KeinLeerraum"/>
        <w:rPr>
          <w:rFonts w:ascii="Arial" w:hAnsi="Arial" w:cs="Arial"/>
          <w:sz w:val="24"/>
          <w:szCs w:val="24"/>
        </w:rPr>
      </w:pPr>
      <w:r w:rsidRPr="00F46C08">
        <w:rPr>
          <w:rFonts w:ascii="Arial" w:hAnsi="Arial" w:cs="Arial"/>
          <w:sz w:val="24"/>
          <w:szCs w:val="24"/>
        </w:rPr>
        <w:t xml:space="preserve"> </w:t>
      </w:r>
    </w:p>
    <w:p w:rsidR="00D22FC6" w:rsidRPr="00F46C08" w:rsidRDefault="005B5599" w:rsidP="00D22FC6">
      <w:pPr>
        <w:jc w:val="both"/>
        <w:rPr>
          <w:rFonts w:ascii="Arial" w:hAnsi="Arial" w:cs="Arial"/>
          <w:sz w:val="24"/>
          <w:szCs w:val="24"/>
        </w:rPr>
      </w:pPr>
      <w:r w:rsidRPr="00F46C08">
        <w:rPr>
          <w:rFonts w:ascii="Arial" w:hAnsi="Arial" w:cs="Arial"/>
          <w:sz w:val="24"/>
          <w:szCs w:val="24"/>
        </w:rPr>
        <w:t xml:space="preserve">Franz </w:t>
      </w:r>
      <w:r w:rsidR="00D22FC6" w:rsidRPr="00F46C08">
        <w:rPr>
          <w:rFonts w:ascii="Arial" w:hAnsi="Arial" w:cs="Arial"/>
          <w:sz w:val="24"/>
          <w:szCs w:val="24"/>
        </w:rPr>
        <w:t xml:space="preserve">Rohmund                                                   </w:t>
      </w:r>
      <w:r w:rsidR="008A1F7F" w:rsidRPr="00F46C08">
        <w:rPr>
          <w:rFonts w:ascii="Arial" w:hAnsi="Arial" w:cs="Arial"/>
          <w:sz w:val="24"/>
          <w:szCs w:val="24"/>
        </w:rPr>
        <w:t xml:space="preserve"> </w:t>
      </w:r>
      <w:r w:rsidRPr="00F46C08">
        <w:rPr>
          <w:rFonts w:ascii="Arial" w:hAnsi="Arial" w:cs="Arial"/>
          <w:sz w:val="24"/>
          <w:szCs w:val="24"/>
        </w:rPr>
        <w:t xml:space="preserve">   </w:t>
      </w:r>
      <w:r w:rsidR="008A1F7F" w:rsidRPr="00F46C08">
        <w:rPr>
          <w:rFonts w:ascii="Arial" w:hAnsi="Arial" w:cs="Arial"/>
          <w:sz w:val="24"/>
          <w:szCs w:val="24"/>
        </w:rPr>
        <w:t xml:space="preserve"> </w:t>
      </w:r>
      <w:r w:rsidRPr="00F46C08">
        <w:rPr>
          <w:rFonts w:ascii="Arial" w:hAnsi="Arial" w:cs="Arial"/>
          <w:sz w:val="24"/>
          <w:szCs w:val="24"/>
        </w:rPr>
        <w:t xml:space="preserve">Matthias </w:t>
      </w:r>
      <w:r w:rsidR="00D22FC6" w:rsidRPr="00F46C08">
        <w:rPr>
          <w:rFonts w:ascii="Arial" w:hAnsi="Arial" w:cs="Arial"/>
          <w:sz w:val="24"/>
          <w:szCs w:val="24"/>
        </w:rPr>
        <w:t>Ehrhold</w:t>
      </w:r>
    </w:p>
    <w:p w:rsidR="00D22FC6" w:rsidRPr="00F46C08" w:rsidRDefault="00D22FC6" w:rsidP="00D22FC6">
      <w:pPr>
        <w:jc w:val="both"/>
        <w:rPr>
          <w:rFonts w:ascii="Arial" w:hAnsi="Arial" w:cs="Arial"/>
          <w:sz w:val="24"/>
          <w:szCs w:val="24"/>
        </w:rPr>
      </w:pPr>
      <w:r w:rsidRPr="00F46C08">
        <w:rPr>
          <w:rFonts w:ascii="Arial" w:hAnsi="Arial" w:cs="Arial"/>
          <w:sz w:val="24"/>
          <w:szCs w:val="24"/>
        </w:rPr>
        <w:t xml:space="preserve">Amtsleiter                                                 </w:t>
      </w:r>
      <w:r w:rsidR="008A1F7F" w:rsidRPr="00F46C08">
        <w:rPr>
          <w:rFonts w:ascii="Arial" w:hAnsi="Arial" w:cs="Arial"/>
          <w:sz w:val="24"/>
          <w:szCs w:val="24"/>
        </w:rPr>
        <w:t xml:space="preserve">              </w:t>
      </w:r>
      <w:r w:rsidR="005B5599" w:rsidRPr="00F46C08">
        <w:rPr>
          <w:rFonts w:ascii="Arial" w:hAnsi="Arial" w:cs="Arial"/>
          <w:sz w:val="24"/>
          <w:szCs w:val="24"/>
        </w:rPr>
        <w:t xml:space="preserve">  </w:t>
      </w:r>
      <w:r w:rsidR="00F46C08">
        <w:rPr>
          <w:rFonts w:ascii="Arial" w:hAnsi="Arial" w:cs="Arial"/>
          <w:sz w:val="24"/>
          <w:szCs w:val="24"/>
        </w:rPr>
        <w:t xml:space="preserve"> </w:t>
      </w:r>
      <w:r w:rsidRPr="00F46C08">
        <w:rPr>
          <w:rFonts w:ascii="Arial" w:hAnsi="Arial" w:cs="Arial"/>
          <w:sz w:val="24"/>
          <w:szCs w:val="24"/>
        </w:rPr>
        <w:t>Bürgermeister</w:t>
      </w:r>
    </w:p>
    <w:p w:rsidR="00D22FC6" w:rsidRPr="00F46C08" w:rsidRDefault="00D22FC6" w:rsidP="00D22FC6">
      <w:pPr>
        <w:jc w:val="both"/>
        <w:rPr>
          <w:rFonts w:ascii="Arial" w:hAnsi="Arial" w:cs="Arial"/>
          <w:sz w:val="24"/>
          <w:szCs w:val="24"/>
        </w:rPr>
      </w:pPr>
    </w:p>
    <w:p w:rsidR="00D22FC6" w:rsidRDefault="00D22FC6" w:rsidP="00D22FC6">
      <w:pPr>
        <w:jc w:val="both"/>
        <w:rPr>
          <w:rFonts w:ascii="Arial" w:hAnsi="Arial" w:cs="Arial"/>
          <w:sz w:val="24"/>
          <w:szCs w:val="24"/>
        </w:rPr>
      </w:pPr>
    </w:p>
    <w:p w:rsidR="00B1301D" w:rsidRDefault="00B1301D" w:rsidP="00D22FC6">
      <w:pPr>
        <w:jc w:val="both"/>
        <w:rPr>
          <w:rFonts w:ascii="Arial" w:hAnsi="Arial" w:cs="Arial"/>
          <w:sz w:val="24"/>
          <w:szCs w:val="24"/>
        </w:rPr>
      </w:pPr>
    </w:p>
    <w:p w:rsidR="00B1301D" w:rsidRPr="00F46C08" w:rsidRDefault="00B1301D"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p>
    <w:p w:rsidR="00D22FC6" w:rsidRPr="00F46C08" w:rsidRDefault="00D22FC6" w:rsidP="00D22FC6">
      <w:pPr>
        <w:jc w:val="both"/>
        <w:rPr>
          <w:rFonts w:ascii="Arial" w:hAnsi="Arial" w:cs="Arial"/>
          <w:sz w:val="24"/>
          <w:szCs w:val="24"/>
        </w:rPr>
      </w:pPr>
      <w:r w:rsidRPr="00F46C08">
        <w:rPr>
          <w:rFonts w:ascii="Arial" w:hAnsi="Arial" w:cs="Arial"/>
          <w:sz w:val="24"/>
          <w:szCs w:val="24"/>
        </w:rPr>
        <w:t>Anlage 1 Kostenschätzung für die Erhaltungsleistungen in der OD·</w:t>
      </w:r>
    </w:p>
    <w:p w:rsidR="00D22FC6" w:rsidRPr="00F46C08" w:rsidRDefault="00D22FC6" w:rsidP="00D22FC6">
      <w:pPr>
        <w:jc w:val="both"/>
        <w:rPr>
          <w:rFonts w:ascii="Arial" w:hAnsi="Arial" w:cs="Arial"/>
          <w:sz w:val="24"/>
          <w:szCs w:val="24"/>
        </w:rPr>
      </w:pPr>
      <w:r w:rsidRPr="00F46C08">
        <w:rPr>
          <w:rFonts w:ascii="Arial" w:hAnsi="Arial" w:cs="Arial"/>
          <w:sz w:val="24"/>
          <w:szCs w:val="24"/>
        </w:rPr>
        <w:t>Anlage 2 Formular zur Zustandserfassung und -bewertung der ordnungsgemäßen Unterhaltung vor Umstufung gemäß§ 11 (4) ThürStrG</w:t>
      </w:r>
      <w:r w:rsidR="005B5599" w:rsidRPr="00F46C08">
        <w:rPr>
          <w:rFonts w:ascii="Arial" w:hAnsi="Arial" w:cs="Arial"/>
          <w:sz w:val="24"/>
          <w:szCs w:val="24"/>
        </w:rPr>
        <w:t>.</w:t>
      </w:r>
    </w:p>
    <w:p w:rsidR="00F46C08" w:rsidRPr="00F46C08" w:rsidRDefault="00F46C08">
      <w:pPr>
        <w:jc w:val="both"/>
        <w:rPr>
          <w:rFonts w:ascii="Arial" w:hAnsi="Arial" w:cs="Arial"/>
          <w:sz w:val="24"/>
          <w:szCs w:val="24"/>
        </w:rPr>
      </w:pPr>
    </w:p>
    <w:sectPr w:rsidR="00F46C08" w:rsidRPr="00F46C08" w:rsidSect="002B13E9">
      <w:pgSz w:w="11907" w:h="16840"/>
      <w:pgMar w:top="567" w:right="567" w:bottom="567" w:left="1134"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0000" w:rsidRDefault="00D0473E">
      <w:r>
        <w:separator/>
      </w:r>
    </w:p>
  </w:endnote>
  <w:endnote w:type="continuationSeparator" w:id="0">
    <w:p w:rsidR="00000000" w:rsidRDefault="00D047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0000" w:rsidRDefault="00D0473E">
      <w:r>
        <w:separator/>
      </w:r>
    </w:p>
  </w:footnote>
  <w:footnote w:type="continuationSeparator" w:id="0">
    <w:p w:rsidR="00000000" w:rsidRDefault="00D0473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0A156E34"/>
    <w:multiLevelType w:val="hybridMultilevel"/>
    <w:tmpl w:val="7DEAF6A4"/>
    <w:lvl w:ilvl="0" w:tplc="33328DBA">
      <w:numFmt w:val="bullet"/>
      <w:lvlText w:val="•"/>
      <w:lvlJc w:val="left"/>
      <w:pPr>
        <w:ind w:left="1065" w:hanging="705"/>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C80399C"/>
    <w:multiLevelType w:val="hybridMultilevel"/>
    <w:tmpl w:val="96D620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24E3F40"/>
    <w:multiLevelType w:val="hybridMultilevel"/>
    <w:tmpl w:val="096A6D02"/>
    <w:lvl w:ilvl="0" w:tplc="04070001">
      <w:start w:val="1"/>
      <w:numFmt w:val="bullet"/>
      <w:lvlText w:val=""/>
      <w:lvlJc w:val="left"/>
      <w:pPr>
        <w:ind w:left="1785" w:hanging="360"/>
      </w:pPr>
      <w:rPr>
        <w:rFonts w:ascii="Symbol" w:hAnsi="Symbol" w:hint="default"/>
      </w:rPr>
    </w:lvl>
    <w:lvl w:ilvl="1" w:tplc="04070003" w:tentative="1">
      <w:start w:val="1"/>
      <w:numFmt w:val="bullet"/>
      <w:lvlText w:val="o"/>
      <w:lvlJc w:val="left"/>
      <w:pPr>
        <w:ind w:left="2505" w:hanging="360"/>
      </w:pPr>
      <w:rPr>
        <w:rFonts w:ascii="Courier New" w:hAnsi="Courier New" w:cs="Courier New" w:hint="default"/>
      </w:rPr>
    </w:lvl>
    <w:lvl w:ilvl="2" w:tplc="04070005" w:tentative="1">
      <w:start w:val="1"/>
      <w:numFmt w:val="bullet"/>
      <w:lvlText w:val=""/>
      <w:lvlJc w:val="left"/>
      <w:pPr>
        <w:ind w:left="3225" w:hanging="360"/>
      </w:pPr>
      <w:rPr>
        <w:rFonts w:ascii="Wingdings" w:hAnsi="Wingdings" w:hint="default"/>
      </w:rPr>
    </w:lvl>
    <w:lvl w:ilvl="3" w:tplc="04070001" w:tentative="1">
      <w:start w:val="1"/>
      <w:numFmt w:val="bullet"/>
      <w:lvlText w:val=""/>
      <w:lvlJc w:val="left"/>
      <w:pPr>
        <w:ind w:left="3945" w:hanging="360"/>
      </w:pPr>
      <w:rPr>
        <w:rFonts w:ascii="Symbol" w:hAnsi="Symbol" w:hint="default"/>
      </w:rPr>
    </w:lvl>
    <w:lvl w:ilvl="4" w:tplc="04070003" w:tentative="1">
      <w:start w:val="1"/>
      <w:numFmt w:val="bullet"/>
      <w:lvlText w:val="o"/>
      <w:lvlJc w:val="left"/>
      <w:pPr>
        <w:ind w:left="4665" w:hanging="360"/>
      </w:pPr>
      <w:rPr>
        <w:rFonts w:ascii="Courier New" w:hAnsi="Courier New" w:cs="Courier New" w:hint="default"/>
      </w:rPr>
    </w:lvl>
    <w:lvl w:ilvl="5" w:tplc="04070005" w:tentative="1">
      <w:start w:val="1"/>
      <w:numFmt w:val="bullet"/>
      <w:lvlText w:val=""/>
      <w:lvlJc w:val="left"/>
      <w:pPr>
        <w:ind w:left="5385" w:hanging="360"/>
      </w:pPr>
      <w:rPr>
        <w:rFonts w:ascii="Wingdings" w:hAnsi="Wingdings" w:hint="default"/>
      </w:rPr>
    </w:lvl>
    <w:lvl w:ilvl="6" w:tplc="04070001" w:tentative="1">
      <w:start w:val="1"/>
      <w:numFmt w:val="bullet"/>
      <w:lvlText w:val=""/>
      <w:lvlJc w:val="left"/>
      <w:pPr>
        <w:ind w:left="6105" w:hanging="360"/>
      </w:pPr>
      <w:rPr>
        <w:rFonts w:ascii="Symbol" w:hAnsi="Symbol" w:hint="default"/>
      </w:rPr>
    </w:lvl>
    <w:lvl w:ilvl="7" w:tplc="04070003" w:tentative="1">
      <w:start w:val="1"/>
      <w:numFmt w:val="bullet"/>
      <w:lvlText w:val="o"/>
      <w:lvlJc w:val="left"/>
      <w:pPr>
        <w:ind w:left="6825" w:hanging="360"/>
      </w:pPr>
      <w:rPr>
        <w:rFonts w:ascii="Courier New" w:hAnsi="Courier New" w:cs="Courier New" w:hint="default"/>
      </w:rPr>
    </w:lvl>
    <w:lvl w:ilvl="8" w:tplc="04070005" w:tentative="1">
      <w:start w:val="1"/>
      <w:numFmt w:val="bullet"/>
      <w:lvlText w:val=""/>
      <w:lvlJc w:val="left"/>
      <w:pPr>
        <w:ind w:left="7545" w:hanging="360"/>
      </w:pPr>
      <w:rPr>
        <w:rFonts w:ascii="Wingdings" w:hAnsi="Wingdings" w:hint="default"/>
      </w:rPr>
    </w:lvl>
  </w:abstractNum>
  <w:abstractNum w:abstractNumId="8"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27575B91"/>
    <w:multiLevelType w:val="hybridMultilevel"/>
    <w:tmpl w:val="05364B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2"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3" w15:restartNumberingAfterBreak="0">
    <w:nsid w:val="38277CEA"/>
    <w:multiLevelType w:val="hybridMultilevel"/>
    <w:tmpl w:val="E10C091C"/>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14"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62E250B0"/>
    <w:multiLevelType w:val="hybridMultilevel"/>
    <w:tmpl w:val="571A1032"/>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18" w15:restartNumberingAfterBreak="0">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70E25401"/>
    <w:multiLevelType w:val="hybridMultilevel"/>
    <w:tmpl w:val="01708DBA"/>
    <w:lvl w:ilvl="0" w:tplc="33328DBA">
      <w:numFmt w:val="bullet"/>
      <w:lvlText w:val="•"/>
      <w:lvlJc w:val="left"/>
      <w:pPr>
        <w:ind w:left="1065" w:hanging="705"/>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22"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23"/>
  </w:num>
  <w:num w:numId="2">
    <w:abstractNumId w:val="3"/>
  </w:num>
  <w:num w:numId="3">
    <w:abstractNumId w:val="16"/>
  </w:num>
  <w:num w:numId="4">
    <w:abstractNumId w:val="1"/>
  </w:num>
  <w:num w:numId="5">
    <w:abstractNumId w:val="21"/>
  </w:num>
  <w:num w:numId="6">
    <w:abstractNumId w:val="24"/>
  </w:num>
  <w:num w:numId="7">
    <w:abstractNumId w:val="0"/>
  </w:num>
  <w:num w:numId="8">
    <w:abstractNumId w:val="8"/>
  </w:num>
  <w:num w:numId="9">
    <w:abstractNumId w:val="2"/>
  </w:num>
  <w:num w:numId="10">
    <w:abstractNumId w:val="22"/>
  </w:num>
  <w:num w:numId="11">
    <w:abstractNumId w:val="14"/>
  </w:num>
  <w:num w:numId="12">
    <w:abstractNumId w:val="12"/>
  </w:num>
  <w:num w:numId="13">
    <w:abstractNumId w:val="11"/>
  </w:num>
  <w:num w:numId="14">
    <w:abstractNumId w:val="10"/>
  </w:num>
  <w:num w:numId="15">
    <w:abstractNumId w:val="6"/>
  </w:num>
  <w:num w:numId="16">
    <w:abstractNumId w:val="15"/>
  </w:num>
  <w:num w:numId="17">
    <w:abstractNumId w:val="19"/>
  </w:num>
  <w:num w:numId="18">
    <w:abstractNumId w:val="18"/>
  </w:num>
  <w:num w:numId="19">
    <w:abstractNumId w:val="5"/>
  </w:num>
  <w:num w:numId="20">
    <w:abstractNumId w:val="9"/>
  </w:num>
  <w:num w:numId="21">
    <w:abstractNumId w:val="4"/>
  </w:num>
  <w:num w:numId="22">
    <w:abstractNumId w:val="20"/>
  </w:num>
  <w:num w:numId="23">
    <w:abstractNumId w:val="7"/>
  </w:num>
  <w:num w:numId="24">
    <w:abstractNumId w:val="13"/>
  </w:num>
  <w:num w:numId="2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3C10"/>
    <w:rsid w:val="0001000A"/>
    <w:rsid w:val="000226A2"/>
    <w:rsid w:val="0008709A"/>
    <w:rsid w:val="000E4F05"/>
    <w:rsid w:val="000F29E7"/>
    <w:rsid w:val="00112AD6"/>
    <w:rsid w:val="00135186"/>
    <w:rsid w:val="00146020"/>
    <w:rsid w:val="00181DFD"/>
    <w:rsid w:val="001942B9"/>
    <w:rsid w:val="001A065D"/>
    <w:rsid w:val="001F6B97"/>
    <w:rsid w:val="00250A1D"/>
    <w:rsid w:val="00285611"/>
    <w:rsid w:val="0029540F"/>
    <w:rsid w:val="002B13E9"/>
    <w:rsid w:val="002E2F0D"/>
    <w:rsid w:val="00325804"/>
    <w:rsid w:val="00375BA2"/>
    <w:rsid w:val="003C37AD"/>
    <w:rsid w:val="0040399D"/>
    <w:rsid w:val="0041143A"/>
    <w:rsid w:val="004136D3"/>
    <w:rsid w:val="00420861"/>
    <w:rsid w:val="00435AB6"/>
    <w:rsid w:val="004727C6"/>
    <w:rsid w:val="00475016"/>
    <w:rsid w:val="00483813"/>
    <w:rsid w:val="004C5930"/>
    <w:rsid w:val="004D3C10"/>
    <w:rsid w:val="004F5F28"/>
    <w:rsid w:val="00501CB0"/>
    <w:rsid w:val="00585522"/>
    <w:rsid w:val="00586656"/>
    <w:rsid w:val="005B5599"/>
    <w:rsid w:val="005B6E0A"/>
    <w:rsid w:val="005F6BAD"/>
    <w:rsid w:val="006167AA"/>
    <w:rsid w:val="006B6C28"/>
    <w:rsid w:val="006B6EA6"/>
    <w:rsid w:val="006F1423"/>
    <w:rsid w:val="006F49CB"/>
    <w:rsid w:val="006F5FE4"/>
    <w:rsid w:val="007126E1"/>
    <w:rsid w:val="00747091"/>
    <w:rsid w:val="007855F3"/>
    <w:rsid w:val="007A16F7"/>
    <w:rsid w:val="007B3879"/>
    <w:rsid w:val="007E446D"/>
    <w:rsid w:val="007E5E79"/>
    <w:rsid w:val="00800827"/>
    <w:rsid w:val="008820D6"/>
    <w:rsid w:val="008A1F7F"/>
    <w:rsid w:val="008A2385"/>
    <w:rsid w:val="008A585B"/>
    <w:rsid w:val="008C2A8C"/>
    <w:rsid w:val="009050F6"/>
    <w:rsid w:val="00912AF8"/>
    <w:rsid w:val="00930E4B"/>
    <w:rsid w:val="00947C88"/>
    <w:rsid w:val="00963D2C"/>
    <w:rsid w:val="0099462F"/>
    <w:rsid w:val="00A05003"/>
    <w:rsid w:val="00A15E04"/>
    <w:rsid w:val="00A218AD"/>
    <w:rsid w:val="00A57603"/>
    <w:rsid w:val="00AC15B1"/>
    <w:rsid w:val="00B1301D"/>
    <w:rsid w:val="00B404CB"/>
    <w:rsid w:val="00B566CF"/>
    <w:rsid w:val="00B71DCD"/>
    <w:rsid w:val="00B926BD"/>
    <w:rsid w:val="00B96589"/>
    <w:rsid w:val="00BB4C26"/>
    <w:rsid w:val="00BD5416"/>
    <w:rsid w:val="00C106D5"/>
    <w:rsid w:val="00C50BE9"/>
    <w:rsid w:val="00C53A7F"/>
    <w:rsid w:val="00CC4FF4"/>
    <w:rsid w:val="00CF4295"/>
    <w:rsid w:val="00D0473E"/>
    <w:rsid w:val="00D22FC6"/>
    <w:rsid w:val="00D96021"/>
    <w:rsid w:val="00DC7A8F"/>
    <w:rsid w:val="00DD3080"/>
    <w:rsid w:val="00DF639B"/>
    <w:rsid w:val="00E17D01"/>
    <w:rsid w:val="00E425B1"/>
    <w:rsid w:val="00E52CA6"/>
    <w:rsid w:val="00E74104"/>
    <w:rsid w:val="00E86113"/>
    <w:rsid w:val="00F111C7"/>
    <w:rsid w:val="00F23EB8"/>
    <w:rsid w:val="00F27750"/>
    <w:rsid w:val="00F46C08"/>
    <w:rsid w:val="00F91FB5"/>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qFormat/>
    <w:pPr>
      <w:keepNext/>
      <w:jc w:val="center"/>
      <w:outlineLvl w:val="0"/>
    </w:pPr>
    <w:rPr>
      <w:b/>
      <w:sz w:val="40"/>
    </w:rPr>
  </w:style>
  <w:style w:type="paragraph" w:styleId="berschrift2">
    <w:name w:val="heading 2"/>
    <w:basedOn w:val="Standard"/>
    <w:next w:val="Standard"/>
    <w:link w:val="berschrift2Zchn"/>
    <w:semiHidden/>
    <w:unhideWhenUsed/>
    <w:qFormat/>
    <w:rsid w:val="00D22FC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 w:type="character" w:customStyle="1" w:styleId="berschrift2Zchn">
    <w:name w:val="Überschrift 2 Zchn"/>
    <w:basedOn w:val="Absatz-Standardschriftart"/>
    <w:link w:val="berschrift2"/>
    <w:semiHidden/>
    <w:rsid w:val="00D22FC6"/>
    <w:rPr>
      <w:rFonts w:asciiTheme="majorHAnsi" w:eastAsiaTheme="majorEastAsia" w:hAnsiTheme="majorHAnsi" w:cstheme="majorBidi"/>
      <w:color w:val="365F91" w:themeColor="accent1" w:themeShade="BF"/>
      <w:sz w:val="26"/>
      <w:szCs w:val="26"/>
    </w:rPr>
  </w:style>
  <w:style w:type="paragraph" w:styleId="KeinLeerraum">
    <w:name w:val="No Spacing"/>
    <w:uiPriority w:val="1"/>
    <w:qFormat/>
    <w:rsid w:val="004838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1387</Words>
  <Characters>8741</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10108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Dahlmann, Gabriele</cp:lastModifiedBy>
  <cp:revision>42</cp:revision>
  <cp:lastPrinted>2000-11-22T14:32:00Z</cp:lastPrinted>
  <dcterms:created xsi:type="dcterms:W3CDTF">2014-01-16T10:44:00Z</dcterms:created>
  <dcterms:modified xsi:type="dcterms:W3CDTF">2018-01-22T12:53:00Z</dcterms:modified>
</cp:coreProperties>
</file>