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proofErr w:type="spellStart"/>
      <w:r w:rsidR="00800827">
        <w:rPr>
          <w:rFonts w:ascii="Arial" w:hAnsi="Arial"/>
        </w:rPr>
        <w:t>Ellrich</w:t>
      </w:r>
      <w:proofErr w:type="spellEnd"/>
      <w:r w:rsidR="00800827">
        <w:rPr>
          <w:rFonts w:ascii="Arial" w:hAnsi="Arial"/>
        </w:rPr>
        <w:t>, den</w:t>
      </w:r>
      <w:r w:rsidR="00500434">
        <w:rPr>
          <w:rFonts w:ascii="Arial" w:hAnsi="Arial"/>
        </w:rPr>
        <w:t>18.01.2018</w:t>
      </w:r>
      <w:r w:rsidR="00800827">
        <w:rPr>
          <w:rFonts w:ascii="Arial" w:hAnsi="Arial"/>
        </w:rPr>
        <w:t xml:space="preserve"> 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7FA" w:rsidRDefault="00E477FA" w:rsidP="00E477FA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 xml:space="preserve">Beschluss-Nr. </w:t>
      </w:r>
      <w:r>
        <w:rPr>
          <w:rFonts w:ascii="Arial" w:hAnsi="Arial"/>
          <w:sz w:val="24"/>
        </w:rPr>
        <w:t xml:space="preserve">  </w:t>
      </w:r>
      <w:r w:rsidR="00500434">
        <w:rPr>
          <w:rFonts w:ascii="Arial" w:hAnsi="Arial"/>
          <w:b/>
          <w:sz w:val="40"/>
          <w:szCs w:val="40"/>
        </w:rPr>
        <w:t>238-14/19</w:t>
      </w:r>
      <w:r>
        <w:rPr>
          <w:rFonts w:ascii="Arial" w:hAnsi="Arial"/>
          <w:sz w:val="24"/>
        </w:rPr>
        <w:t xml:space="preserve">                      </w:t>
      </w:r>
    </w:p>
    <w:p w:rsidR="00E477FA" w:rsidRDefault="00E477FA" w:rsidP="00E477FA">
      <w:pPr>
        <w:rPr>
          <w:rFonts w:ascii="Arial" w:hAnsi="Arial"/>
        </w:rPr>
      </w:pPr>
    </w:p>
    <w:p w:rsidR="00E477FA" w:rsidRDefault="00E477FA" w:rsidP="00E477FA">
      <w:pPr>
        <w:outlineLvl w:val="0"/>
        <w:rPr>
          <w:rFonts w:ascii="Arial" w:hAnsi="Arial"/>
        </w:rPr>
      </w:pPr>
      <w:r>
        <w:rPr>
          <w:rFonts w:ascii="Arial" w:hAnsi="Arial"/>
        </w:rPr>
        <w:t>Vorlage wurde ohne/ mit................. Änderungen am ............................... zum Beschluss erhoben</w:t>
      </w:r>
    </w:p>
    <w:p w:rsidR="00E477FA" w:rsidRDefault="00E477FA" w:rsidP="00E477FA">
      <w:pPr>
        <w:rPr>
          <w:rFonts w:ascii="Arial" w:hAnsi="Arial"/>
        </w:rPr>
      </w:pPr>
    </w:p>
    <w:p w:rsidR="00E477FA" w:rsidRDefault="00E477FA" w:rsidP="00E477FA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5458EC" w:rsidRPr="00AA79B1" w:rsidRDefault="00BF5DEA" w:rsidP="002B13E9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Unterstützung des Fördervereins „Wiederaufbau Glockenturm St. Johannis in Ellrich“ e.V.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AA79B1" w:rsidRDefault="005458EC" w:rsidP="00012B1C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AA79B1">
              <w:rPr>
                <w:rFonts w:ascii="Arial" w:hAnsi="Arial"/>
                <w:sz w:val="24"/>
                <w:szCs w:val="24"/>
              </w:rPr>
              <w:t xml:space="preserve">Der Stadtrat der Stadt Ellrich </w:t>
            </w:r>
            <w:r w:rsidR="00ED31F1">
              <w:rPr>
                <w:rFonts w:ascii="Arial" w:hAnsi="Arial"/>
                <w:sz w:val="24"/>
                <w:szCs w:val="24"/>
              </w:rPr>
              <w:t>beschließt den Förderverein</w:t>
            </w:r>
            <w:r w:rsidR="0053761B">
              <w:rPr>
                <w:rFonts w:ascii="Arial" w:hAnsi="Arial"/>
                <w:sz w:val="24"/>
                <w:szCs w:val="24"/>
              </w:rPr>
              <w:t xml:space="preserve"> </w:t>
            </w:r>
            <w:r w:rsidR="0053761B" w:rsidRPr="0053761B">
              <w:rPr>
                <w:rFonts w:ascii="Arial" w:hAnsi="Arial"/>
                <w:sz w:val="24"/>
                <w:szCs w:val="24"/>
              </w:rPr>
              <w:t>„Wiederaufbau Glockenturm St. Johannis in Ellrich“ e.V.</w:t>
            </w:r>
            <w:r w:rsidR="00ED31F1">
              <w:rPr>
                <w:rFonts w:ascii="Arial" w:hAnsi="Arial"/>
                <w:sz w:val="24"/>
                <w:szCs w:val="24"/>
              </w:rPr>
              <w:t xml:space="preserve"> bei</w:t>
            </w:r>
            <w:r w:rsidR="00012B1C">
              <w:rPr>
                <w:rFonts w:ascii="Arial" w:hAnsi="Arial"/>
                <w:sz w:val="24"/>
                <w:szCs w:val="24"/>
              </w:rPr>
              <w:t xml:space="preserve">m Wiederaufbau </w:t>
            </w:r>
            <w:r w:rsidR="00ED31F1">
              <w:rPr>
                <w:rFonts w:ascii="Arial" w:hAnsi="Arial"/>
                <w:sz w:val="24"/>
                <w:szCs w:val="24"/>
              </w:rPr>
              <w:t xml:space="preserve">der </w:t>
            </w:r>
            <w:r w:rsidR="00012B1C">
              <w:rPr>
                <w:rFonts w:ascii="Arial" w:hAnsi="Arial"/>
                <w:sz w:val="24"/>
                <w:szCs w:val="24"/>
              </w:rPr>
              <w:t>Glockentürme</w:t>
            </w:r>
            <w:r w:rsidR="00ED31F1">
              <w:rPr>
                <w:rFonts w:ascii="Arial" w:hAnsi="Arial"/>
                <w:sz w:val="24"/>
                <w:szCs w:val="24"/>
              </w:rPr>
              <w:t xml:space="preserve"> zu unterstützen.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AA79B1" w:rsidRDefault="00BB4C26" w:rsidP="002B13E9">
            <w:pPr>
              <w:rPr>
                <w:rFonts w:ascii="Arial" w:hAnsi="Arial"/>
                <w:sz w:val="24"/>
                <w:szCs w:val="24"/>
              </w:rPr>
            </w:pPr>
            <w:r w:rsidRPr="00AA79B1">
              <w:rPr>
                <w:rFonts w:ascii="Arial" w:hAnsi="Arial"/>
                <w:sz w:val="24"/>
                <w:szCs w:val="24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>zuletzt geändert durch Gesetz vom</w:t>
            </w:r>
            <w:r w:rsidR="007E5E79">
              <w:rPr>
                <w:rFonts w:ascii="Arial" w:hAnsi="Arial"/>
                <w:sz w:val="22"/>
              </w:rPr>
              <w:t xml:space="preserve"> </w:t>
            </w:r>
            <w:r w:rsidR="000526B9">
              <w:rPr>
                <w:rFonts w:ascii="Arial" w:hAnsi="Arial"/>
                <w:sz w:val="22"/>
              </w:rPr>
              <w:t>09.06.</w:t>
            </w:r>
            <w:r w:rsidR="005F6BAD">
              <w:rPr>
                <w:rFonts w:ascii="Arial" w:hAnsi="Arial"/>
                <w:sz w:val="22"/>
              </w:rPr>
              <w:t>2017</w:t>
            </w:r>
            <w:r w:rsidR="000E4F05">
              <w:rPr>
                <w:rFonts w:ascii="Arial" w:hAnsi="Arial"/>
                <w:sz w:val="22"/>
              </w:rPr>
              <w:t xml:space="preserve"> </w:t>
            </w:r>
            <w:r w:rsidR="0001000A">
              <w:rPr>
                <w:rFonts w:ascii="Arial" w:hAnsi="Arial"/>
                <w:sz w:val="22"/>
              </w:rPr>
              <w:t>(</w:t>
            </w:r>
            <w:proofErr w:type="spellStart"/>
            <w:r w:rsidR="0001000A">
              <w:rPr>
                <w:rFonts w:ascii="Arial" w:hAnsi="Arial"/>
                <w:sz w:val="22"/>
              </w:rPr>
              <w:t>GVBl</w:t>
            </w:r>
            <w:proofErr w:type="spellEnd"/>
            <w:r w:rsidR="0001000A">
              <w:rPr>
                <w:rFonts w:ascii="Arial" w:hAnsi="Arial"/>
                <w:sz w:val="22"/>
              </w:rPr>
              <w:t xml:space="preserve">. S. </w:t>
            </w:r>
            <w:r w:rsidR="000526B9">
              <w:rPr>
                <w:rFonts w:ascii="Arial" w:hAnsi="Arial"/>
                <w:sz w:val="22"/>
              </w:rPr>
              <w:t>159</w:t>
            </w:r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E477FA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5458EC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Bauausschuss:</w:t>
            </w:r>
            <w:r w:rsidR="00E477FA">
              <w:rPr>
                <w:rFonts w:ascii="Arial" w:hAnsi="Arial"/>
                <w:sz w:val="22"/>
              </w:rPr>
              <w:t xml:space="preserve">    </w:t>
            </w:r>
            <w:r w:rsidR="000526B9">
              <w:rPr>
                <w:rFonts w:ascii="Arial" w:hAnsi="Arial"/>
                <w:sz w:val="22"/>
              </w:rPr>
              <w:t>18.01.2018</w:t>
            </w:r>
          </w:p>
          <w:p w:rsidR="005458EC" w:rsidRDefault="005458EC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Hauptausschuss:</w:t>
            </w:r>
            <w:r w:rsidR="00E477FA">
              <w:rPr>
                <w:rFonts w:ascii="Arial" w:hAnsi="Arial"/>
                <w:sz w:val="22"/>
              </w:rPr>
              <w:t xml:space="preserve"> </w:t>
            </w:r>
            <w:r w:rsidR="000526B9">
              <w:rPr>
                <w:rFonts w:ascii="Arial" w:hAnsi="Arial"/>
                <w:sz w:val="22"/>
              </w:rPr>
              <w:t>29.01.2018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5458EC" w:rsidRDefault="005458EC" w:rsidP="005458EC">
            <w:pPr>
              <w:rPr>
                <w:rFonts w:ascii="Arial" w:hAnsi="Arial"/>
                <w:sz w:val="22"/>
              </w:rPr>
            </w:pPr>
          </w:p>
          <w:p w:rsidR="005458EC" w:rsidRDefault="005458EC" w:rsidP="005458EC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E477FA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E477FA">
        <w:rPr>
          <w:rFonts w:ascii="Arial" w:hAnsi="Arial" w:cs="Arial"/>
        </w:rPr>
        <w:tab/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E477FA" w:rsidP="002B13E9">
      <w:pPr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E477FA" w:rsidRPr="00E86113" w:rsidRDefault="00E477FA" w:rsidP="00E477FA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500434">
        <w:rPr>
          <w:rFonts w:ascii="Arial" w:hAnsi="Arial"/>
          <w:b/>
          <w:sz w:val="40"/>
          <w:szCs w:val="40"/>
        </w:rPr>
        <w:t>238-14/19</w:t>
      </w:r>
      <w:r w:rsidR="00500434">
        <w:rPr>
          <w:rFonts w:ascii="Arial" w:hAnsi="Arial"/>
          <w:sz w:val="24"/>
        </w:rPr>
        <w:t xml:space="preserve">                      </w:t>
      </w:r>
    </w:p>
    <w:p w:rsidR="00E477FA" w:rsidRDefault="00E477FA" w:rsidP="00E477FA">
      <w:pPr>
        <w:rPr>
          <w:rFonts w:ascii="Arial" w:hAnsi="Arial" w:cs="Arial"/>
        </w:rPr>
      </w:pPr>
    </w:p>
    <w:p w:rsidR="00E477FA" w:rsidRDefault="00E477FA" w:rsidP="00E477FA">
      <w:pPr>
        <w:rPr>
          <w:rFonts w:ascii="Arial" w:hAnsi="Arial" w:cs="Arial"/>
        </w:rPr>
      </w:pPr>
    </w:p>
    <w:p w:rsidR="00E477FA" w:rsidRDefault="00E477FA" w:rsidP="00E477FA">
      <w:pPr>
        <w:rPr>
          <w:rFonts w:ascii="Arial" w:hAnsi="Arial" w:cs="Arial"/>
        </w:rPr>
      </w:pPr>
    </w:p>
    <w:p w:rsidR="00E477FA" w:rsidRDefault="00E477FA" w:rsidP="00E477FA">
      <w:pPr>
        <w:rPr>
          <w:rFonts w:ascii="Arial" w:hAnsi="Arial" w:cs="Arial"/>
        </w:rPr>
      </w:pPr>
    </w:p>
    <w:p w:rsidR="00E477FA" w:rsidRDefault="00E477FA" w:rsidP="00E477FA">
      <w:pPr>
        <w:rPr>
          <w:rFonts w:ascii="Arial" w:hAnsi="Arial" w:cs="Arial"/>
        </w:rPr>
      </w:pPr>
    </w:p>
    <w:p w:rsidR="00E477FA" w:rsidRDefault="00E477FA" w:rsidP="00E477FA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E477FA" w:rsidRPr="00BB4C26" w:rsidRDefault="00E477FA" w:rsidP="00E477FA">
      <w:pPr>
        <w:rPr>
          <w:rFonts w:ascii="Arial" w:hAnsi="Arial" w:cs="Arial"/>
          <w:b/>
          <w:sz w:val="22"/>
          <w:szCs w:val="22"/>
        </w:rPr>
      </w:pPr>
    </w:p>
    <w:p w:rsidR="00E477FA" w:rsidRDefault="00807D22" w:rsidP="00E477FA">
      <w:pPr>
        <w:rPr>
          <w:rFonts w:ascii="Arial" w:hAnsi="Arial" w:cs="Arial"/>
          <w:sz w:val="22"/>
          <w:szCs w:val="22"/>
        </w:rPr>
      </w:pPr>
      <w:r w:rsidRPr="00AA79B1">
        <w:rPr>
          <w:rFonts w:ascii="Arial" w:hAnsi="Arial"/>
          <w:sz w:val="24"/>
          <w:szCs w:val="24"/>
        </w:rPr>
        <w:t xml:space="preserve">Der Stadtrat der Stadt Ellrich </w:t>
      </w:r>
      <w:r>
        <w:rPr>
          <w:rFonts w:ascii="Arial" w:hAnsi="Arial"/>
          <w:sz w:val="24"/>
          <w:szCs w:val="24"/>
        </w:rPr>
        <w:t xml:space="preserve">beschließt den Förderverein </w:t>
      </w:r>
      <w:r w:rsidRPr="0053761B">
        <w:rPr>
          <w:rFonts w:ascii="Arial" w:hAnsi="Arial"/>
          <w:sz w:val="24"/>
          <w:szCs w:val="24"/>
        </w:rPr>
        <w:t>„Wiederaufbau Glockenturm St. Johannis in Ellrich“ e.V.</w:t>
      </w:r>
      <w:r>
        <w:rPr>
          <w:rFonts w:ascii="Arial" w:hAnsi="Arial"/>
          <w:sz w:val="24"/>
          <w:szCs w:val="24"/>
        </w:rPr>
        <w:t xml:space="preserve"> beim Wiederaufbau der Glockentürme zu unterstützen.</w:t>
      </w:r>
      <w:bookmarkStart w:id="0" w:name="_GoBack"/>
      <w:bookmarkEnd w:id="0"/>
    </w:p>
    <w:p w:rsidR="00E477FA" w:rsidRDefault="00E477FA" w:rsidP="00E477FA">
      <w:pPr>
        <w:rPr>
          <w:rFonts w:ascii="Arial" w:hAnsi="Arial" w:cs="Arial"/>
          <w:sz w:val="22"/>
          <w:szCs w:val="22"/>
        </w:rPr>
      </w:pPr>
    </w:p>
    <w:p w:rsidR="00E477FA" w:rsidRDefault="00E477FA" w:rsidP="00E477FA">
      <w:pPr>
        <w:rPr>
          <w:rFonts w:ascii="Arial" w:hAnsi="Arial" w:cs="Arial"/>
          <w:sz w:val="22"/>
          <w:szCs w:val="22"/>
        </w:rPr>
      </w:pPr>
    </w:p>
    <w:p w:rsidR="00E477FA" w:rsidRPr="008A2385" w:rsidRDefault="00E477FA" w:rsidP="00E477FA">
      <w:pPr>
        <w:rPr>
          <w:rFonts w:ascii="Arial" w:hAnsi="Arial" w:cs="Arial"/>
          <w:sz w:val="22"/>
          <w:szCs w:val="22"/>
        </w:rPr>
      </w:pPr>
    </w:p>
    <w:p w:rsidR="00E477FA" w:rsidRPr="008A2385" w:rsidRDefault="00E477FA" w:rsidP="00E477FA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E477FA" w:rsidRDefault="00E477FA" w:rsidP="00E477FA">
      <w:pPr>
        <w:jc w:val="both"/>
        <w:rPr>
          <w:rFonts w:ascii="Arial" w:hAnsi="Arial" w:cs="Arial"/>
          <w:sz w:val="22"/>
          <w:szCs w:val="22"/>
        </w:rPr>
      </w:pPr>
    </w:p>
    <w:p w:rsidR="00E477FA" w:rsidRDefault="00ED31F1" w:rsidP="00E477FA">
      <w:pPr>
        <w:jc w:val="both"/>
        <w:rPr>
          <w:rFonts w:ascii="Arial" w:hAnsi="Arial"/>
          <w:sz w:val="24"/>
          <w:szCs w:val="24"/>
        </w:rPr>
      </w:pPr>
      <w:r w:rsidRPr="00AA79B1">
        <w:rPr>
          <w:rFonts w:ascii="Arial" w:hAnsi="Arial"/>
          <w:sz w:val="24"/>
          <w:szCs w:val="24"/>
        </w:rPr>
        <w:t xml:space="preserve">Der </w:t>
      </w:r>
      <w:r>
        <w:rPr>
          <w:rFonts w:ascii="Arial" w:hAnsi="Arial"/>
          <w:sz w:val="24"/>
          <w:szCs w:val="24"/>
        </w:rPr>
        <w:t xml:space="preserve">Förderverein </w:t>
      </w:r>
      <w:r w:rsidRPr="0053761B">
        <w:rPr>
          <w:rFonts w:ascii="Arial" w:hAnsi="Arial"/>
          <w:sz w:val="24"/>
          <w:szCs w:val="24"/>
        </w:rPr>
        <w:t>„Wiederaufbau Glockenturm St. Johannis in Ellrich“ e.V.</w:t>
      </w:r>
      <w:r>
        <w:rPr>
          <w:rFonts w:ascii="Arial" w:hAnsi="Arial"/>
          <w:sz w:val="24"/>
          <w:szCs w:val="24"/>
        </w:rPr>
        <w:t xml:space="preserve"> beabsichtigt den Wiederaufbau des aufgrund von Bauschäden und fehlender Standsicherheit abgerissenen Glockenturms. Neben der Nutzung des Kirchenraumes für kirchliche Veranstaltungen beabsichtigt die Evangelische Kirchgemeinde Ellrich, dass zukünftig eine Begegnungs- und Veranstaltungsstätte entstehen soll, welche öffentliche Versammlungen, Tagungen, Ausstellungen und Konzerte aller Art sowie Fest- und Schulveranstaltungen ermöglicht. In diesem Zusammenhang wurde ein Architekturbüro zur Erarbeitung </w:t>
      </w:r>
      <w:r w:rsidR="00827BC8">
        <w:rPr>
          <w:rFonts w:ascii="Arial" w:hAnsi="Arial"/>
          <w:sz w:val="24"/>
          <w:szCs w:val="24"/>
        </w:rPr>
        <w:t xml:space="preserve">einer Zielplanung </w:t>
      </w:r>
      <w:r>
        <w:rPr>
          <w:rFonts w:ascii="Arial" w:hAnsi="Arial"/>
          <w:sz w:val="24"/>
          <w:szCs w:val="24"/>
        </w:rPr>
        <w:t>durch den Förderverein beauftragt</w:t>
      </w:r>
      <w:r w:rsidR="00827BC8">
        <w:rPr>
          <w:rFonts w:ascii="Arial" w:hAnsi="Arial"/>
          <w:sz w:val="24"/>
          <w:szCs w:val="24"/>
        </w:rPr>
        <w:t>.</w:t>
      </w:r>
    </w:p>
    <w:p w:rsidR="00827BC8" w:rsidRDefault="00827BC8" w:rsidP="00E477FA">
      <w:pPr>
        <w:jc w:val="both"/>
        <w:rPr>
          <w:rFonts w:ascii="Arial" w:hAnsi="Arial"/>
          <w:sz w:val="24"/>
          <w:szCs w:val="24"/>
        </w:rPr>
      </w:pPr>
    </w:p>
    <w:p w:rsidR="00AE3AFF" w:rsidRDefault="00827BC8" w:rsidP="00E477FA">
      <w:pPr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Die Zielplanung beinhaltet eine Grobkostenschätzung unterteilt in Glockenturm und Kirchenraum. Insgesamt werden die Gesamtkosten zum Wiederaufbau </w:t>
      </w:r>
      <w:r w:rsidR="00AE3AFF">
        <w:rPr>
          <w:rFonts w:ascii="Arial" w:hAnsi="Arial"/>
          <w:sz w:val="24"/>
          <w:szCs w:val="24"/>
        </w:rPr>
        <w:t>auf rund 3.100.000 € geschätzt.</w:t>
      </w:r>
    </w:p>
    <w:p w:rsidR="00AE3AFF" w:rsidRDefault="00AE3AFF" w:rsidP="00E477FA">
      <w:pPr>
        <w:jc w:val="both"/>
        <w:rPr>
          <w:rFonts w:ascii="Arial" w:hAnsi="Arial"/>
          <w:sz w:val="24"/>
          <w:szCs w:val="24"/>
        </w:rPr>
      </w:pPr>
    </w:p>
    <w:p w:rsidR="00827BC8" w:rsidRDefault="00827BC8" w:rsidP="00E477F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4"/>
          <w:szCs w:val="24"/>
        </w:rPr>
        <w:t xml:space="preserve">Der Förderverein soll bei der </w:t>
      </w:r>
      <w:proofErr w:type="spellStart"/>
      <w:r>
        <w:rPr>
          <w:rFonts w:ascii="Arial" w:hAnsi="Arial"/>
          <w:sz w:val="24"/>
          <w:szCs w:val="24"/>
        </w:rPr>
        <w:t>Fördermittelaquise</w:t>
      </w:r>
      <w:proofErr w:type="spellEnd"/>
      <w:r>
        <w:rPr>
          <w:rFonts w:ascii="Arial" w:hAnsi="Arial"/>
          <w:sz w:val="24"/>
          <w:szCs w:val="24"/>
        </w:rPr>
        <w:t xml:space="preserve"> und-beantragung seitens der Stadtverwaltung unterstützt werden.</w:t>
      </w:r>
    </w:p>
    <w:p w:rsidR="00E477FA" w:rsidRDefault="00E477FA" w:rsidP="00E477FA">
      <w:pPr>
        <w:jc w:val="both"/>
        <w:rPr>
          <w:rFonts w:ascii="Arial" w:hAnsi="Arial" w:cs="Arial"/>
          <w:sz w:val="22"/>
          <w:szCs w:val="22"/>
        </w:rPr>
      </w:pPr>
    </w:p>
    <w:p w:rsidR="00E477FA" w:rsidRDefault="00E477FA" w:rsidP="00E477FA">
      <w:pPr>
        <w:jc w:val="both"/>
        <w:rPr>
          <w:rFonts w:ascii="Arial" w:hAnsi="Arial" w:cs="Arial"/>
          <w:sz w:val="22"/>
          <w:szCs w:val="22"/>
        </w:rPr>
      </w:pPr>
    </w:p>
    <w:p w:rsidR="00E477FA" w:rsidRDefault="00E477FA" w:rsidP="00E477FA">
      <w:pPr>
        <w:jc w:val="both"/>
        <w:rPr>
          <w:rFonts w:ascii="Arial" w:hAnsi="Arial" w:cs="Arial"/>
          <w:sz w:val="22"/>
          <w:szCs w:val="22"/>
        </w:rPr>
      </w:pPr>
    </w:p>
    <w:p w:rsidR="00E477FA" w:rsidRDefault="00E477FA" w:rsidP="00E477FA">
      <w:pPr>
        <w:jc w:val="both"/>
        <w:rPr>
          <w:rFonts w:ascii="Arial" w:hAnsi="Arial" w:cs="Arial"/>
          <w:sz w:val="22"/>
          <w:szCs w:val="22"/>
        </w:rPr>
      </w:pPr>
    </w:p>
    <w:p w:rsidR="00E477FA" w:rsidRDefault="00E477FA" w:rsidP="00E477FA">
      <w:pPr>
        <w:jc w:val="both"/>
        <w:rPr>
          <w:rFonts w:ascii="Arial" w:hAnsi="Arial" w:cs="Arial"/>
          <w:sz w:val="22"/>
          <w:szCs w:val="22"/>
        </w:rPr>
      </w:pPr>
    </w:p>
    <w:p w:rsidR="00E477FA" w:rsidRDefault="00E477FA" w:rsidP="00E477FA">
      <w:pPr>
        <w:jc w:val="both"/>
        <w:rPr>
          <w:rFonts w:ascii="Arial" w:hAnsi="Arial" w:cs="Arial"/>
          <w:sz w:val="22"/>
          <w:szCs w:val="22"/>
        </w:rPr>
      </w:pPr>
    </w:p>
    <w:p w:rsidR="00E477FA" w:rsidRDefault="00E477FA" w:rsidP="00E477FA">
      <w:pPr>
        <w:jc w:val="both"/>
        <w:rPr>
          <w:rFonts w:ascii="Arial" w:hAnsi="Arial" w:cs="Arial"/>
          <w:sz w:val="22"/>
          <w:szCs w:val="22"/>
        </w:rPr>
      </w:pPr>
    </w:p>
    <w:p w:rsidR="00E477FA" w:rsidRDefault="00E477FA" w:rsidP="00E477FA">
      <w:pPr>
        <w:jc w:val="both"/>
        <w:rPr>
          <w:rFonts w:ascii="Arial" w:hAnsi="Arial" w:cs="Arial"/>
          <w:sz w:val="22"/>
          <w:szCs w:val="22"/>
        </w:rPr>
      </w:pPr>
    </w:p>
    <w:p w:rsidR="00E477FA" w:rsidRPr="000526B9" w:rsidRDefault="00E477FA" w:rsidP="00E477FA">
      <w:pPr>
        <w:jc w:val="both"/>
        <w:rPr>
          <w:rFonts w:ascii="Arial" w:hAnsi="Arial" w:cs="Arial"/>
          <w:sz w:val="24"/>
          <w:szCs w:val="24"/>
        </w:rPr>
      </w:pPr>
      <w:r w:rsidRPr="000526B9">
        <w:rPr>
          <w:rFonts w:ascii="Arial" w:hAnsi="Arial" w:cs="Arial"/>
          <w:sz w:val="24"/>
          <w:szCs w:val="24"/>
        </w:rPr>
        <w:t>Matthias Ehrhold</w:t>
      </w:r>
    </w:p>
    <w:p w:rsidR="00E477FA" w:rsidRPr="000526B9" w:rsidRDefault="00E477FA" w:rsidP="00E477FA">
      <w:pPr>
        <w:jc w:val="both"/>
        <w:rPr>
          <w:rFonts w:ascii="Arial" w:hAnsi="Arial" w:cs="Arial"/>
          <w:sz w:val="24"/>
          <w:szCs w:val="24"/>
        </w:rPr>
      </w:pPr>
      <w:r w:rsidRPr="000526B9">
        <w:rPr>
          <w:rFonts w:ascii="Arial" w:hAnsi="Arial" w:cs="Arial"/>
          <w:sz w:val="24"/>
          <w:szCs w:val="24"/>
        </w:rPr>
        <w:t>Bürgermeister</w:t>
      </w:r>
    </w:p>
    <w:p w:rsidR="0073009D" w:rsidRPr="000526B9" w:rsidRDefault="0073009D" w:rsidP="002B13E9">
      <w:pPr>
        <w:jc w:val="both"/>
        <w:rPr>
          <w:rFonts w:ascii="Arial" w:hAnsi="Arial" w:cs="Arial"/>
          <w:sz w:val="24"/>
          <w:szCs w:val="24"/>
        </w:rPr>
      </w:pPr>
    </w:p>
    <w:p w:rsidR="0073009D" w:rsidRPr="000526B9" w:rsidRDefault="0073009D" w:rsidP="002B13E9">
      <w:pPr>
        <w:jc w:val="both"/>
        <w:rPr>
          <w:rFonts w:ascii="Arial" w:hAnsi="Arial" w:cs="Arial"/>
          <w:sz w:val="24"/>
          <w:szCs w:val="24"/>
        </w:rPr>
      </w:pPr>
    </w:p>
    <w:p w:rsidR="0073009D" w:rsidRPr="000526B9" w:rsidRDefault="0073009D" w:rsidP="002B13E9">
      <w:pPr>
        <w:jc w:val="both"/>
        <w:rPr>
          <w:rFonts w:ascii="Arial" w:hAnsi="Arial" w:cs="Arial"/>
          <w:sz w:val="24"/>
          <w:szCs w:val="24"/>
        </w:rPr>
      </w:pPr>
    </w:p>
    <w:p w:rsidR="0073009D" w:rsidRDefault="0073009D" w:rsidP="002B13E9">
      <w:pPr>
        <w:jc w:val="both"/>
        <w:rPr>
          <w:rFonts w:ascii="Arial" w:hAnsi="Arial" w:cs="Arial"/>
          <w:sz w:val="22"/>
          <w:szCs w:val="22"/>
        </w:rPr>
      </w:pPr>
    </w:p>
    <w:p w:rsidR="0073009D" w:rsidRDefault="0073009D" w:rsidP="002B13E9">
      <w:pPr>
        <w:jc w:val="both"/>
        <w:rPr>
          <w:rFonts w:ascii="Arial" w:hAnsi="Arial" w:cs="Arial"/>
          <w:sz w:val="22"/>
          <w:szCs w:val="22"/>
        </w:rPr>
      </w:pPr>
    </w:p>
    <w:p w:rsidR="0073009D" w:rsidRDefault="0073009D" w:rsidP="002B13E9">
      <w:pPr>
        <w:jc w:val="both"/>
        <w:rPr>
          <w:rFonts w:ascii="Arial" w:hAnsi="Arial" w:cs="Arial"/>
          <w:sz w:val="22"/>
          <w:szCs w:val="22"/>
        </w:rPr>
      </w:pPr>
    </w:p>
    <w:p w:rsidR="0073009D" w:rsidRDefault="0073009D" w:rsidP="002B13E9">
      <w:pPr>
        <w:jc w:val="both"/>
        <w:rPr>
          <w:rFonts w:ascii="Arial" w:hAnsi="Arial" w:cs="Arial"/>
          <w:sz w:val="22"/>
          <w:szCs w:val="22"/>
        </w:rPr>
      </w:pPr>
    </w:p>
    <w:p w:rsidR="0073009D" w:rsidRDefault="0073009D" w:rsidP="002B13E9">
      <w:pPr>
        <w:jc w:val="both"/>
        <w:rPr>
          <w:rFonts w:ascii="Arial" w:hAnsi="Arial" w:cs="Arial"/>
          <w:sz w:val="22"/>
          <w:szCs w:val="22"/>
        </w:rPr>
      </w:pPr>
    </w:p>
    <w:p w:rsidR="0073009D" w:rsidRDefault="0073009D" w:rsidP="002B13E9">
      <w:pPr>
        <w:jc w:val="both"/>
        <w:rPr>
          <w:rFonts w:ascii="Arial" w:hAnsi="Arial" w:cs="Arial"/>
          <w:sz w:val="22"/>
          <w:szCs w:val="22"/>
        </w:rPr>
      </w:pPr>
    </w:p>
    <w:p w:rsidR="0073009D" w:rsidRDefault="0073009D" w:rsidP="002B13E9">
      <w:pPr>
        <w:jc w:val="both"/>
        <w:rPr>
          <w:rFonts w:ascii="Arial" w:hAnsi="Arial" w:cs="Arial"/>
          <w:sz w:val="22"/>
          <w:szCs w:val="22"/>
        </w:rPr>
      </w:pPr>
    </w:p>
    <w:p w:rsidR="0073009D" w:rsidRDefault="0073009D" w:rsidP="002B13E9">
      <w:pPr>
        <w:jc w:val="both"/>
        <w:rPr>
          <w:rFonts w:ascii="Arial" w:hAnsi="Arial" w:cs="Arial"/>
          <w:sz w:val="22"/>
          <w:szCs w:val="22"/>
        </w:rPr>
      </w:pPr>
    </w:p>
    <w:p w:rsidR="0073009D" w:rsidRDefault="0073009D" w:rsidP="002B13E9">
      <w:pPr>
        <w:jc w:val="both"/>
        <w:rPr>
          <w:rFonts w:ascii="Arial" w:hAnsi="Arial" w:cs="Arial"/>
          <w:sz w:val="22"/>
          <w:szCs w:val="22"/>
        </w:rPr>
      </w:pPr>
    </w:p>
    <w:p w:rsidR="0073009D" w:rsidRDefault="0073009D" w:rsidP="002B13E9">
      <w:pPr>
        <w:jc w:val="both"/>
        <w:rPr>
          <w:rFonts w:ascii="Arial" w:hAnsi="Arial" w:cs="Arial"/>
          <w:sz w:val="22"/>
          <w:szCs w:val="22"/>
        </w:rPr>
      </w:pPr>
    </w:p>
    <w:p w:rsidR="0073009D" w:rsidRDefault="0073009D" w:rsidP="002B13E9">
      <w:pPr>
        <w:jc w:val="both"/>
        <w:rPr>
          <w:rFonts w:ascii="Arial" w:hAnsi="Arial" w:cs="Arial"/>
          <w:sz w:val="22"/>
          <w:szCs w:val="22"/>
        </w:rPr>
      </w:pPr>
    </w:p>
    <w:p w:rsidR="0073009D" w:rsidRDefault="0073009D" w:rsidP="002B13E9">
      <w:pPr>
        <w:jc w:val="both"/>
        <w:rPr>
          <w:rFonts w:ascii="Arial" w:hAnsi="Arial" w:cs="Arial"/>
          <w:sz w:val="22"/>
          <w:szCs w:val="22"/>
        </w:rPr>
      </w:pPr>
    </w:p>
    <w:p w:rsidR="0073009D" w:rsidRDefault="0073009D" w:rsidP="002B13E9">
      <w:pPr>
        <w:jc w:val="both"/>
        <w:rPr>
          <w:rFonts w:ascii="Arial" w:hAnsi="Arial" w:cs="Arial"/>
          <w:sz w:val="22"/>
          <w:szCs w:val="22"/>
        </w:rPr>
      </w:pPr>
    </w:p>
    <w:p w:rsidR="0073009D" w:rsidRDefault="0073009D" w:rsidP="002B13E9">
      <w:pPr>
        <w:jc w:val="both"/>
        <w:rPr>
          <w:rFonts w:ascii="Arial" w:hAnsi="Arial" w:cs="Arial"/>
          <w:sz w:val="22"/>
          <w:szCs w:val="22"/>
        </w:rPr>
      </w:pPr>
    </w:p>
    <w:p w:rsidR="0073009D" w:rsidRDefault="0073009D" w:rsidP="002B13E9">
      <w:pPr>
        <w:jc w:val="both"/>
        <w:rPr>
          <w:rFonts w:ascii="Arial" w:hAnsi="Arial" w:cs="Arial"/>
          <w:sz w:val="22"/>
          <w:szCs w:val="22"/>
        </w:rPr>
      </w:pPr>
    </w:p>
    <w:sectPr w:rsidR="0073009D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12B1C"/>
    <w:rsid w:val="000526B9"/>
    <w:rsid w:val="0008709A"/>
    <w:rsid w:val="000E4F05"/>
    <w:rsid w:val="000F29E7"/>
    <w:rsid w:val="00112AD6"/>
    <w:rsid w:val="00135186"/>
    <w:rsid w:val="00146020"/>
    <w:rsid w:val="00181DFD"/>
    <w:rsid w:val="001942B9"/>
    <w:rsid w:val="001F6B97"/>
    <w:rsid w:val="00285611"/>
    <w:rsid w:val="0029540F"/>
    <w:rsid w:val="002B13E9"/>
    <w:rsid w:val="002E2F0D"/>
    <w:rsid w:val="00325804"/>
    <w:rsid w:val="00341DC3"/>
    <w:rsid w:val="003B0F5F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F5F28"/>
    <w:rsid w:val="00500434"/>
    <w:rsid w:val="00501CB0"/>
    <w:rsid w:val="0053761B"/>
    <w:rsid w:val="005458EC"/>
    <w:rsid w:val="00586656"/>
    <w:rsid w:val="005D610B"/>
    <w:rsid w:val="005F6BAD"/>
    <w:rsid w:val="006167AA"/>
    <w:rsid w:val="006470ED"/>
    <w:rsid w:val="006B6C28"/>
    <w:rsid w:val="006B6EA6"/>
    <w:rsid w:val="006F1423"/>
    <w:rsid w:val="006F49CB"/>
    <w:rsid w:val="006F5FE4"/>
    <w:rsid w:val="007126E1"/>
    <w:rsid w:val="0073009D"/>
    <w:rsid w:val="00753B27"/>
    <w:rsid w:val="007A16F7"/>
    <w:rsid w:val="007E446D"/>
    <w:rsid w:val="007E5E79"/>
    <w:rsid w:val="00800827"/>
    <w:rsid w:val="00807D22"/>
    <w:rsid w:val="00827BC8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A15E04"/>
    <w:rsid w:val="00A218AD"/>
    <w:rsid w:val="00A42B30"/>
    <w:rsid w:val="00AA79B1"/>
    <w:rsid w:val="00AE3AFF"/>
    <w:rsid w:val="00B71DCD"/>
    <w:rsid w:val="00B90E64"/>
    <w:rsid w:val="00B926BD"/>
    <w:rsid w:val="00B96589"/>
    <w:rsid w:val="00BA4E8E"/>
    <w:rsid w:val="00BB4C26"/>
    <w:rsid w:val="00BF5DEA"/>
    <w:rsid w:val="00C106D5"/>
    <w:rsid w:val="00C53A7F"/>
    <w:rsid w:val="00CF4295"/>
    <w:rsid w:val="00D96021"/>
    <w:rsid w:val="00DD3080"/>
    <w:rsid w:val="00E17D01"/>
    <w:rsid w:val="00E425B1"/>
    <w:rsid w:val="00E477FA"/>
    <w:rsid w:val="00E52CA6"/>
    <w:rsid w:val="00E74104"/>
    <w:rsid w:val="00E86113"/>
    <w:rsid w:val="00ED31F1"/>
    <w:rsid w:val="00F111C7"/>
    <w:rsid w:val="00F23EB8"/>
    <w:rsid w:val="00F562D9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2599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Kuß, Ronald</cp:lastModifiedBy>
  <cp:revision>6</cp:revision>
  <cp:lastPrinted>2017-12-12T09:58:00Z</cp:lastPrinted>
  <dcterms:created xsi:type="dcterms:W3CDTF">2018-01-15T11:02:00Z</dcterms:created>
  <dcterms:modified xsi:type="dcterms:W3CDTF">2018-01-19T10:13:00Z</dcterms:modified>
</cp:coreProperties>
</file>