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83A" w:rsidRDefault="000628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</w:p>
    <w:p w:rsidR="0026233A" w:rsidRPr="00F60236" w:rsidRDefault="0026233A" w:rsidP="0026233A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F60236">
        <w:rPr>
          <w:rFonts w:ascii="Arial" w:hAnsi="Arial" w:cs="Arial"/>
          <w:sz w:val="24"/>
          <w:szCs w:val="24"/>
          <w:u w:val="single"/>
        </w:rPr>
        <w:t xml:space="preserve">Vorläufige Tagesordnung Stadtratssitzung am </w:t>
      </w:r>
      <w:r w:rsidR="003E3E9C">
        <w:rPr>
          <w:rFonts w:ascii="Arial" w:hAnsi="Arial" w:cs="Arial"/>
          <w:sz w:val="24"/>
          <w:szCs w:val="24"/>
          <w:u w:val="single"/>
        </w:rPr>
        <w:t>19.03</w:t>
      </w:r>
      <w:r w:rsidR="0069207B">
        <w:rPr>
          <w:rFonts w:ascii="Arial" w:hAnsi="Arial" w:cs="Arial"/>
          <w:sz w:val="24"/>
          <w:szCs w:val="24"/>
          <w:u w:val="single"/>
        </w:rPr>
        <w:t>.2018</w:t>
      </w:r>
      <w:r w:rsidR="00AE3D1A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AE3D1A">
        <w:rPr>
          <w:rFonts w:ascii="Arial" w:hAnsi="Arial" w:cs="Arial"/>
          <w:sz w:val="24"/>
          <w:szCs w:val="24"/>
          <w:u w:val="single"/>
        </w:rPr>
        <w:t>öffentl</w:t>
      </w:r>
      <w:proofErr w:type="spellEnd"/>
      <w:r w:rsidR="00AE3D1A">
        <w:rPr>
          <w:rFonts w:ascii="Arial" w:hAnsi="Arial" w:cs="Arial"/>
          <w:sz w:val="24"/>
          <w:szCs w:val="24"/>
          <w:u w:val="single"/>
        </w:rPr>
        <w:t>. Teil</w:t>
      </w:r>
    </w:p>
    <w:p w:rsid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</w:p>
    <w:p w:rsid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01. Feststellung der ordnungsgemäßen Ladung, Anwesenheit und Beschluss</w:t>
      </w:r>
      <w:r>
        <w:rPr>
          <w:rFonts w:ascii="Arial" w:hAnsi="Arial" w:cs="Arial"/>
          <w:sz w:val="24"/>
          <w:szCs w:val="24"/>
        </w:rPr>
        <w:t xml:space="preserve">-  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3E3E9C">
        <w:rPr>
          <w:rFonts w:ascii="Arial" w:hAnsi="Arial" w:cs="Arial"/>
          <w:sz w:val="24"/>
          <w:szCs w:val="24"/>
        </w:rPr>
        <w:t>fähigkeit</w:t>
      </w:r>
      <w:proofErr w:type="spellEnd"/>
      <w:r w:rsidRPr="003E3E9C">
        <w:rPr>
          <w:rFonts w:ascii="Arial" w:hAnsi="Arial" w:cs="Arial"/>
          <w:sz w:val="24"/>
          <w:szCs w:val="24"/>
        </w:rPr>
        <w:t xml:space="preserve">  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02. Feststellung der Tagesordnung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03. Informationen des Bürgermeisters</w:t>
      </w:r>
    </w:p>
    <w:p w:rsid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04. Informationen der Kreistagsmitglieder, Fraktionsvorsitzenden und  Ortsteil</w:t>
      </w:r>
      <w:r>
        <w:rPr>
          <w:rFonts w:ascii="Arial" w:hAnsi="Arial" w:cs="Arial"/>
          <w:sz w:val="24"/>
          <w:szCs w:val="24"/>
        </w:rPr>
        <w:t>-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3E3E9C">
        <w:rPr>
          <w:rFonts w:ascii="Arial" w:hAnsi="Arial" w:cs="Arial"/>
          <w:sz w:val="24"/>
          <w:szCs w:val="24"/>
        </w:rPr>
        <w:t>bürgermeister</w:t>
      </w:r>
      <w:proofErr w:type="spellEnd"/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05. Bürgerfragestunde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>06. Beschluss-Nr. 24</w:t>
      </w:r>
      <w:r w:rsidR="00EB0455">
        <w:rPr>
          <w:rFonts w:ascii="Arial" w:hAnsi="Arial" w:cs="Arial"/>
          <w:sz w:val="24"/>
          <w:szCs w:val="24"/>
        </w:rPr>
        <w:t>4</w:t>
      </w:r>
      <w:r w:rsidRPr="003E3E9C">
        <w:rPr>
          <w:rFonts w:ascii="Arial" w:hAnsi="Arial" w:cs="Arial"/>
          <w:sz w:val="24"/>
          <w:szCs w:val="24"/>
        </w:rPr>
        <w:t>-14/19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 xml:space="preserve">      Genehmigung der Niederschrift der öffentlichen Sitzung vom 19.02.2018</w:t>
      </w:r>
    </w:p>
    <w:p w:rsidR="003E3E9C" w:rsidRPr="003E3E9C" w:rsidRDefault="00535137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 Beschluss-Nr. 247</w:t>
      </w:r>
      <w:r w:rsidR="003E3E9C" w:rsidRPr="003E3E9C">
        <w:rPr>
          <w:rFonts w:ascii="Arial" w:hAnsi="Arial" w:cs="Arial"/>
          <w:sz w:val="24"/>
          <w:szCs w:val="24"/>
        </w:rPr>
        <w:t>-14/19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 xml:space="preserve">      Beitritt zur Elternbeitragsordnung des Jugendsozialwerkes der Kita EG Ellrich</w:t>
      </w:r>
    </w:p>
    <w:p w:rsidR="003E3E9C" w:rsidRPr="003E3E9C" w:rsidRDefault="00535137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 Beschluss-Nr. 245</w:t>
      </w:r>
      <w:r w:rsidR="003E3E9C" w:rsidRPr="003E3E9C">
        <w:rPr>
          <w:rFonts w:ascii="Arial" w:hAnsi="Arial" w:cs="Arial"/>
          <w:sz w:val="24"/>
          <w:szCs w:val="24"/>
        </w:rPr>
        <w:t>-14/19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 xml:space="preserve">      Haushaltssatzung und Haushaltsplan 2018 der Stadt Ellrich</w:t>
      </w:r>
    </w:p>
    <w:p w:rsidR="003E3E9C" w:rsidRPr="003E3E9C" w:rsidRDefault="00535137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09. Beschluss-Nr. 246</w:t>
      </w:r>
      <w:r w:rsidR="003E3E9C" w:rsidRPr="003E3E9C">
        <w:rPr>
          <w:rFonts w:ascii="Arial" w:hAnsi="Arial" w:cs="Arial"/>
          <w:sz w:val="24"/>
          <w:szCs w:val="24"/>
        </w:rPr>
        <w:t>-14/19</w:t>
      </w:r>
    </w:p>
    <w:p w:rsidR="003E3E9C" w:rsidRP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 xml:space="preserve">      Finanz- und Investitionsplan 201</w:t>
      </w:r>
      <w:r w:rsidR="00FC59DB">
        <w:rPr>
          <w:rFonts w:ascii="Arial" w:hAnsi="Arial" w:cs="Arial"/>
          <w:sz w:val="24"/>
          <w:szCs w:val="24"/>
        </w:rPr>
        <w:t>7</w:t>
      </w:r>
      <w:r w:rsidRPr="003E3E9C">
        <w:rPr>
          <w:rFonts w:ascii="Arial" w:hAnsi="Arial" w:cs="Arial"/>
          <w:sz w:val="24"/>
          <w:szCs w:val="24"/>
        </w:rPr>
        <w:t>-202</w:t>
      </w:r>
      <w:r w:rsidR="00FC59DB">
        <w:rPr>
          <w:rFonts w:ascii="Arial" w:hAnsi="Arial" w:cs="Arial"/>
          <w:sz w:val="24"/>
          <w:szCs w:val="24"/>
        </w:rPr>
        <w:t>1</w:t>
      </w:r>
    </w:p>
    <w:p w:rsidR="003E3E9C" w:rsidRPr="003E3E9C" w:rsidRDefault="00EB0455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Beschluss-Nr. 248</w:t>
      </w:r>
      <w:r w:rsidR="003E3E9C" w:rsidRPr="003E3E9C">
        <w:rPr>
          <w:rFonts w:ascii="Arial" w:hAnsi="Arial" w:cs="Arial"/>
          <w:sz w:val="24"/>
          <w:szCs w:val="24"/>
        </w:rPr>
        <w:t>-14/19</w:t>
      </w:r>
    </w:p>
    <w:p w:rsidR="003E3E9C" w:rsidRDefault="003E3E9C" w:rsidP="003E3E9C">
      <w:pPr>
        <w:pStyle w:val="KeinLeerraum"/>
        <w:rPr>
          <w:rFonts w:ascii="Arial" w:hAnsi="Arial" w:cs="Arial"/>
          <w:sz w:val="24"/>
          <w:szCs w:val="24"/>
        </w:rPr>
      </w:pPr>
      <w:r w:rsidRPr="003E3E9C">
        <w:rPr>
          <w:rFonts w:ascii="Arial" w:hAnsi="Arial" w:cs="Arial"/>
          <w:sz w:val="24"/>
          <w:szCs w:val="24"/>
        </w:rPr>
        <w:t xml:space="preserve">      Widerspruch Kreis- und Schulumlage 2017</w:t>
      </w:r>
    </w:p>
    <w:p w:rsidR="00AD1B65" w:rsidRPr="003E3E9C" w:rsidRDefault="00AD1B65" w:rsidP="003E3E9C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Geschlossene Sitzung</w:t>
      </w:r>
      <w:bookmarkStart w:id="0" w:name="_GoBack"/>
      <w:bookmarkEnd w:id="0"/>
    </w:p>
    <w:sectPr w:rsidR="00AD1B65" w:rsidRPr="003E3E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3A"/>
    <w:rsid w:val="0006283A"/>
    <w:rsid w:val="0026233A"/>
    <w:rsid w:val="003E3E9C"/>
    <w:rsid w:val="00535137"/>
    <w:rsid w:val="005B6C3E"/>
    <w:rsid w:val="0069207B"/>
    <w:rsid w:val="007A65DE"/>
    <w:rsid w:val="00A01678"/>
    <w:rsid w:val="00AB3335"/>
    <w:rsid w:val="00AD1B65"/>
    <w:rsid w:val="00AE3D1A"/>
    <w:rsid w:val="00C94664"/>
    <w:rsid w:val="00E00CA1"/>
    <w:rsid w:val="00EB0455"/>
    <w:rsid w:val="00FC59DB"/>
    <w:rsid w:val="00F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4271B-E1D4-40A1-988C-2414E2AB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262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einLeerraumZchn">
    <w:name w:val="Kein Leerraum Zchn"/>
    <w:link w:val="KeinLeerraum"/>
    <w:uiPriority w:val="1"/>
    <w:locked/>
    <w:rsid w:val="0026233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6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6C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5</cp:revision>
  <cp:lastPrinted>2018-02-21T11:23:00Z</cp:lastPrinted>
  <dcterms:created xsi:type="dcterms:W3CDTF">2018-02-23T09:35:00Z</dcterms:created>
  <dcterms:modified xsi:type="dcterms:W3CDTF">2018-03-02T09:38:00Z</dcterms:modified>
</cp:coreProperties>
</file>