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6639B" w:rsidRPr="0006639B" w:rsidRDefault="0006639B" w:rsidP="0006639B">
      <w:pPr>
        <w:tabs>
          <w:tab w:val="right" w:pos="9639"/>
        </w:tabs>
        <w:spacing w:after="0" w:line="240" w:lineRule="auto"/>
        <w:rPr>
          <w:rFonts w:ascii="Arial" w:eastAsia="Times New Roman" w:hAnsi="Arial" w:cs="Times New Roman"/>
          <w:sz w:val="24"/>
          <w:szCs w:val="20"/>
          <w:lang w:eastAsia="de-DE"/>
        </w:rPr>
      </w:pPr>
      <w:r w:rsidRPr="0006639B">
        <w:rPr>
          <w:rFonts w:ascii="Arial" w:eastAsia="Times New Roman" w:hAnsi="Arial" w:cs="Times New Roman"/>
          <w:b/>
          <w:sz w:val="32"/>
          <w:szCs w:val="32"/>
          <w:lang w:eastAsia="de-DE"/>
        </w:rPr>
        <w:t>DER STADTRAT ELLRICH</w:t>
      </w:r>
      <w:r w:rsidRPr="0006639B">
        <w:rPr>
          <w:rFonts w:ascii="Arial" w:eastAsia="Times New Roman" w:hAnsi="Arial" w:cs="Times New Roman"/>
          <w:b/>
          <w:sz w:val="32"/>
          <w:szCs w:val="32"/>
          <w:lang w:eastAsia="de-DE"/>
        </w:rPr>
        <w:tab/>
      </w:r>
      <w:proofErr w:type="spellStart"/>
      <w:r w:rsidRPr="0006639B">
        <w:rPr>
          <w:rFonts w:ascii="Arial" w:eastAsia="Times New Roman" w:hAnsi="Arial" w:cs="Times New Roman"/>
          <w:sz w:val="20"/>
          <w:szCs w:val="20"/>
          <w:lang w:eastAsia="de-DE"/>
        </w:rPr>
        <w:t>Ellrich</w:t>
      </w:r>
      <w:proofErr w:type="spellEnd"/>
      <w:r w:rsidRPr="0006639B">
        <w:rPr>
          <w:rFonts w:ascii="Arial" w:eastAsia="Times New Roman" w:hAnsi="Arial" w:cs="Times New Roman"/>
          <w:sz w:val="20"/>
          <w:szCs w:val="20"/>
          <w:lang w:eastAsia="de-DE"/>
        </w:rPr>
        <w:t xml:space="preserve">, den </w:t>
      </w:r>
    </w:p>
    <w:p w:rsidR="0006639B" w:rsidRPr="0006639B" w:rsidRDefault="0006639B" w:rsidP="0006639B">
      <w:pPr>
        <w:spacing w:after="0" w:line="240" w:lineRule="auto"/>
        <w:rPr>
          <w:rFonts w:ascii="Arial" w:eastAsia="Times New Roman" w:hAnsi="Arial" w:cs="Times New Roman"/>
          <w:b/>
          <w:sz w:val="24"/>
          <w:szCs w:val="24"/>
          <w:lang w:eastAsia="de-DE"/>
        </w:rPr>
      </w:pPr>
    </w:p>
    <w:p w:rsidR="0006639B" w:rsidRPr="0006639B" w:rsidRDefault="0006639B" w:rsidP="0006639B">
      <w:pPr>
        <w:framePr w:hSpace="141" w:wrap="around" w:vAnchor="text" w:hAnchor="page" w:x="1161" w:y="230"/>
        <w:spacing w:after="0" w:line="240" w:lineRule="auto"/>
        <w:rPr>
          <w:rFonts w:ascii="Times New Roman" w:eastAsia="Times New Roman" w:hAnsi="Times New Roman" w:cs="Times New Roman"/>
          <w:sz w:val="20"/>
          <w:szCs w:val="20"/>
          <w:lang w:eastAsia="de-DE"/>
        </w:rPr>
      </w:pPr>
      <w:r w:rsidRPr="0006639B">
        <w:rPr>
          <w:rFonts w:ascii="Times New Roman" w:eastAsia="Times New Roman" w:hAnsi="Times New Roman" w:cs="Times New Roman"/>
          <w:noProof/>
          <w:sz w:val="20"/>
          <w:szCs w:val="20"/>
          <w:lang w:eastAsia="de-DE"/>
        </w:rPr>
        <w:drawing>
          <wp:inline distT="0" distB="0" distL="0" distR="0" wp14:anchorId="70837A3C" wp14:editId="7EF53AB7">
            <wp:extent cx="838200" cy="1000125"/>
            <wp:effectExtent l="0" t="0" r="0" b="0"/>
            <wp:docPr id="32" name="Bild 1" descr="wappschil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ppschild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38200" cy="1000125"/>
                    </a:xfrm>
                    <a:prstGeom prst="rect">
                      <a:avLst/>
                    </a:prstGeom>
                    <a:noFill/>
                    <a:ln>
                      <a:noFill/>
                    </a:ln>
                  </pic:spPr>
                </pic:pic>
              </a:graphicData>
            </a:graphic>
          </wp:inline>
        </w:drawing>
      </w:r>
    </w:p>
    <w:p w:rsidR="0006639B" w:rsidRPr="0006639B" w:rsidRDefault="0006639B" w:rsidP="0006639B">
      <w:pPr>
        <w:spacing w:after="0" w:line="240" w:lineRule="auto"/>
        <w:rPr>
          <w:rFonts w:ascii="Arial" w:eastAsia="Times New Roman" w:hAnsi="Arial" w:cs="Times New Roman"/>
          <w:sz w:val="24"/>
          <w:szCs w:val="20"/>
          <w:lang w:eastAsia="de-DE"/>
        </w:rPr>
      </w:pPr>
      <w:r w:rsidRPr="0006639B">
        <w:rPr>
          <w:rFonts w:ascii="Arial" w:eastAsia="Times New Roman" w:hAnsi="Arial" w:cs="Times New Roman"/>
          <w:b/>
          <w:sz w:val="24"/>
          <w:szCs w:val="20"/>
          <w:lang w:eastAsia="de-DE"/>
        </w:rPr>
        <w:t xml:space="preserve">Vorlage zum  </w:t>
      </w:r>
      <w:r w:rsidRPr="0006639B">
        <w:rPr>
          <w:rFonts w:ascii="Arial" w:eastAsia="Times New Roman" w:hAnsi="Arial" w:cs="Times New Roman"/>
          <w:b/>
          <w:sz w:val="40"/>
          <w:szCs w:val="20"/>
          <w:lang w:eastAsia="de-DE"/>
        </w:rPr>
        <w:t xml:space="preserve">Beschluss-Nr. 267-14/19 </w:t>
      </w:r>
      <w:r w:rsidRPr="0006639B">
        <w:rPr>
          <w:rFonts w:ascii="Arial" w:eastAsia="Times New Roman" w:hAnsi="Arial" w:cs="Times New Roman"/>
          <w:sz w:val="24"/>
          <w:szCs w:val="20"/>
          <w:lang w:eastAsia="de-DE"/>
        </w:rPr>
        <w:t xml:space="preserve">                        </w:t>
      </w:r>
    </w:p>
    <w:p w:rsidR="0006639B" w:rsidRPr="0006639B" w:rsidRDefault="0006639B" w:rsidP="0006639B">
      <w:pPr>
        <w:spacing w:after="0" w:line="240" w:lineRule="auto"/>
        <w:rPr>
          <w:rFonts w:ascii="Arial" w:eastAsia="Times New Roman" w:hAnsi="Arial" w:cs="Times New Roman"/>
          <w:sz w:val="20"/>
          <w:szCs w:val="20"/>
          <w:lang w:eastAsia="de-DE"/>
        </w:rPr>
      </w:pPr>
    </w:p>
    <w:p w:rsidR="0006639B" w:rsidRPr="0006639B" w:rsidRDefault="0006639B" w:rsidP="0006639B">
      <w:pPr>
        <w:spacing w:after="0" w:line="240" w:lineRule="auto"/>
        <w:outlineLvl w:val="0"/>
        <w:rPr>
          <w:rFonts w:ascii="Arial" w:eastAsia="Times New Roman" w:hAnsi="Arial" w:cs="Times New Roman"/>
          <w:sz w:val="20"/>
          <w:szCs w:val="20"/>
          <w:lang w:eastAsia="de-DE"/>
        </w:rPr>
      </w:pPr>
      <w:r w:rsidRPr="0006639B">
        <w:rPr>
          <w:rFonts w:ascii="Arial" w:eastAsia="Times New Roman" w:hAnsi="Arial" w:cs="Times New Roman"/>
          <w:sz w:val="20"/>
          <w:szCs w:val="20"/>
          <w:lang w:eastAsia="de-DE"/>
        </w:rPr>
        <w:t>Vorlage wurde ohne/ mit................. Änderungen am ............................... zum Beschluss erhoben</w:t>
      </w:r>
    </w:p>
    <w:p w:rsidR="0006639B" w:rsidRPr="0006639B" w:rsidRDefault="0006639B" w:rsidP="0006639B">
      <w:pPr>
        <w:spacing w:after="0" w:line="240" w:lineRule="auto"/>
        <w:rPr>
          <w:rFonts w:ascii="Arial" w:eastAsia="Times New Roman" w:hAnsi="Arial" w:cs="Times New Roman"/>
          <w:sz w:val="20"/>
          <w:szCs w:val="20"/>
          <w:lang w:eastAsia="de-DE"/>
        </w:rPr>
      </w:pPr>
    </w:p>
    <w:p w:rsidR="0006639B" w:rsidRPr="0006639B" w:rsidRDefault="0006639B" w:rsidP="0006639B">
      <w:pPr>
        <w:spacing w:after="0" w:line="240" w:lineRule="auto"/>
        <w:outlineLvl w:val="0"/>
        <w:rPr>
          <w:rFonts w:ascii="Arial" w:eastAsia="Times New Roman" w:hAnsi="Arial" w:cs="Times New Roman"/>
          <w:szCs w:val="20"/>
          <w:lang w:eastAsia="de-DE"/>
        </w:rPr>
      </w:pPr>
      <w:r w:rsidRPr="0006639B">
        <w:rPr>
          <w:rFonts w:ascii="Arial" w:eastAsia="Times New Roman" w:hAnsi="Arial" w:cs="Times New Roman"/>
          <w:sz w:val="20"/>
          <w:szCs w:val="20"/>
          <w:lang w:eastAsia="de-DE"/>
        </w:rPr>
        <w:t>Vorlage wurde am ......................... abgelehnt; Vorlage wurde am  ...................... zurückgezogen</w:t>
      </w:r>
    </w:p>
    <w:p w:rsidR="0006639B" w:rsidRPr="0006639B" w:rsidRDefault="0006639B" w:rsidP="0006639B">
      <w:pPr>
        <w:spacing w:after="0" w:line="240" w:lineRule="auto"/>
        <w:rPr>
          <w:rFonts w:ascii="Arial" w:eastAsia="Times New Roman" w:hAnsi="Arial" w:cs="Times New Roman"/>
          <w:szCs w:val="20"/>
          <w:lang w:eastAsia="de-DE"/>
        </w:rPr>
      </w:pPr>
    </w:p>
    <w:p w:rsidR="0006639B" w:rsidRPr="0006639B" w:rsidRDefault="0006639B" w:rsidP="0006639B">
      <w:pPr>
        <w:spacing w:after="0" w:line="240" w:lineRule="auto"/>
        <w:rPr>
          <w:rFonts w:ascii="Arial" w:eastAsia="Times New Roman" w:hAnsi="Arial" w:cs="Times New Roman"/>
          <w:szCs w:val="20"/>
          <w:lang w:eastAsia="de-DE"/>
        </w:rPr>
      </w:pPr>
    </w:p>
    <w:p w:rsidR="0006639B" w:rsidRPr="0006639B" w:rsidRDefault="0006639B" w:rsidP="0006639B">
      <w:pPr>
        <w:spacing w:after="0" w:line="240" w:lineRule="auto"/>
        <w:rPr>
          <w:rFonts w:ascii="Arial" w:eastAsia="Times New Roman" w:hAnsi="Arial" w:cs="Times New Roman"/>
          <w:szCs w:val="20"/>
          <w:lang w:eastAsia="de-DE"/>
        </w:rPr>
      </w:pPr>
    </w:p>
    <w:tbl>
      <w:tblPr>
        <w:tblW w:w="1048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2"/>
        <w:gridCol w:w="5456"/>
      </w:tblGrid>
      <w:tr w:rsidR="0006639B" w:rsidRPr="0006639B" w:rsidTr="008202E5">
        <w:tc>
          <w:tcPr>
            <w:tcW w:w="5032"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numPr>
                <w:ilvl w:val="0"/>
                <w:numId w:val="1"/>
              </w:numPr>
              <w:spacing w:after="0" w:line="240" w:lineRule="auto"/>
              <w:rPr>
                <w:rFonts w:ascii="Arial" w:eastAsia="Times New Roman" w:hAnsi="Arial" w:cs="Times New Roman"/>
                <w:szCs w:val="20"/>
                <w:lang w:eastAsia="de-DE"/>
              </w:rPr>
            </w:pPr>
            <w:r w:rsidRPr="0006639B">
              <w:rPr>
                <w:rFonts w:ascii="Arial" w:eastAsia="Times New Roman" w:hAnsi="Arial" w:cs="Times New Roman"/>
                <w:szCs w:val="20"/>
                <w:lang w:eastAsia="de-DE"/>
              </w:rPr>
              <w:t>Bezeichnung des Beschlusses</w:t>
            </w:r>
          </w:p>
          <w:p w:rsidR="0006639B" w:rsidRPr="0006639B" w:rsidRDefault="0006639B" w:rsidP="0006639B">
            <w:pPr>
              <w:spacing w:after="0" w:line="240" w:lineRule="auto"/>
              <w:rPr>
                <w:rFonts w:ascii="Arial" w:eastAsia="Times New Roman" w:hAnsi="Arial" w:cs="Times New Roman"/>
                <w:sz w:val="16"/>
                <w:szCs w:val="16"/>
                <w:lang w:eastAsia="de-DE"/>
              </w:rPr>
            </w:pPr>
          </w:p>
        </w:tc>
        <w:tc>
          <w:tcPr>
            <w:tcW w:w="5456"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spacing w:after="0" w:line="240" w:lineRule="auto"/>
              <w:rPr>
                <w:rFonts w:ascii="Arial" w:eastAsia="Times New Roman" w:hAnsi="Arial" w:cs="Times New Roman"/>
                <w:b/>
                <w:lang w:eastAsia="de-DE"/>
              </w:rPr>
            </w:pPr>
            <w:r w:rsidRPr="0006639B">
              <w:rPr>
                <w:rFonts w:ascii="Arial" w:eastAsia="Times New Roman" w:hAnsi="Arial" w:cs="Times New Roman"/>
                <w:b/>
                <w:lang w:eastAsia="de-DE"/>
              </w:rPr>
              <w:t xml:space="preserve">Außerplanmäßige Ausgabe Sanierung Jugendklub </w:t>
            </w:r>
            <w:proofErr w:type="spellStart"/>
            <w:r w:rsidRPr="0006639B">
              <w:rPr>
                <w:rFonts w:ascii="Arial" w:eastAsia="Times New Roman" w:hAnsi="Arial" w:cs="Times New Roman"/>
                <w:b/>
                <w:lang w:eastAsia="de-DE"/>
              </w:rPr>
              <w:t>Gudersleben</w:t>
            </w:r>
            <w:proofErr w:type="spellEnd"/>
          </w:p>
          <w:p w:rsidR="0006639B" w:rsidRPr="0006639B" w:rsidRDefault="0006639B" w:rsidP="0006639B">
            <w:pPr>
              <w:spacing w:after="0" w:line="240" w:lineRule="auto"/>
              <w:rPr>
                <w:rFonts w:ascii="Arial" w:eastAsia="Times New Roman" w:hAnsi="Arial" w:cs="Times New Roman"/>
                <w:sz w:val="16"/>
                <w:szCs w:val="16"/>
                <w:lang w:eastAsia="de-DE"/>
              </w:rPr>
            </w:pPr>
          </w:p>
        </w:tc>
      </w:tr>
      <w:tr w:rsidR="0006639B" w:rsidRPr="0006639B" w:rsidTr="008202E5">
        <w:tc>
          <w:tcPr>
            <w:tcW w:w="5032"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numPr>
                <w:ilvl w:val="0"/>
                <w:numId w:val="1"/>
              </w:numPr>
              <w:spacing w:after="0" w:line="240" w:lineRule="auto"/>
              <w:rPr>
                <w:rFonts w:ascii="Arial" w:eastAsia="Times New Roman" w:hAnsi="Arial" w:cs="Times New Roman"/>
                <w:szCs w:val="20"/>
                <w:lang w:eastAsia="de-DE"/>
              </w:rPr>
            </w:pPr>
            <w:r w:rsidRPr="0006639B">
              <w:rPr>
                <w:rFonts w:ascii="Arial" w:eastAsia="Times New Roman" w:hAnsi="Arial" w:cs="Times New Roman"/>
                <w:szCs w:val="20"/>
                <w:lang w:eastAsia="de-DE"/>
              </w:rPr>
              <w:t>Beschlusstext:</w:t>
            </w:r>
          </w:p>
          <w:p w:rsidR="0006639B" w:rsidRPr="0006639B" w:rsidRDefault="0006639B" w:rsidP="0006639B">
            <w:pPr>
              <w:spacing w:after="0" w:line="240" w:lineRule="auto"/>
              <w:rPr>
                <w:rFonts w:ascii="Arial" w:eastAsia="Times New Roman" w:hAnsi="Arial" w:cs="Times New Roman"/>
                <w:szCs w:val="20"/>
                <w:lang w:eastAsia="de-DE"/>
              </w:rPr>
            </w:pPr>
          </w:p>
          <w:p w:rsidR="0006639B" w:rsidRPr="0006639B" w:rsidRDefault="0006639B" w:rsidP="0006639B">
            <w:pPr>
              <w:spacing w:after="0" w:line="240" w:lineRule="auto"/>
              <w:rPr>
                <w:rFonts w:ascii="Arial" w:eastAsia="Times New Roman" w:hAnsi="Arial" w:cs="Times New Roman"/>
                <w:szCs w:val="20"/>
                <w:lang w:eastAsia="de-DE"/>
              </w:rPr>
            </w:pPr>
          </w:p>
          <w:p w:rsidR="0006639B" w:rsidRPr="0006639B" w:rsidRDefault="0006639B" w:rsidP="0006639B">
            <w:pPr>
              <w:spacing w:after="0" w:line="240" w:lineRule="auto"/>
              <w:rPr>
                <w:rFonts w:ascii="Arial" w:eastAsia="Times New Roman" w:hAnsi="Arial" w:cs="Times New Roman"/>
                <w:sz w:val="16"/>
                <w:szCs w:val="16"/>
                <w:lang w:eastAsia="de-DE"/>
              </w:rPr>
            </w:pPr>
          </w:p>
        </w:tc>
        <w:tc>
          <w:tcPr>
            <w:tcW w:w="5456"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spacing w:after="0" w:line="240" w:lineRule="auto"/>
              <w:jc w:val="both"/>
              <w:rPr>
                <w:rFonts w:ascii="Arial" w:eastAsia="Times New Roman" w:hAnsi="Arial" w:cs="Times New Roman"/>
                <w:szCs w:val="20"/>
                <w:lang w:eastAsia="de-DE"/>
              </w:rPr>
            </w:pPr>
            <w:r w:rsidRPr="0006639B">
              <w:rPr>
                <w:rFonts w:ascii="Arial" w:eastAsia="Times New Roman" w:hAnsi="Arial" w:cs="Times New Roman"/>
                <w:szCs w:val="20"/>
                <w:lang w:eastAsia="de-DE"/>
              </w:rPr>
              <w:t xml:space="preserve">Der Stadtrat der Stadt Ellrich beschließt eine Außerplanmäßige Ausgabe in Höhe von 14.100,00 € zur Sanierung des Jugendklubs </w:t>
            </w:r>
            <w:proofErr w:type="spellStart"/>
            <w:r w:rsidRPr="0006639B">
              <w:rPr>
                <w:rFonts w:ascii="Arial" w:eastAsia="Times New Roman" w:hAnsi="Arial" w:cs="Times New Roman"/>
                <w:szCs w:val="20"/>
                <w:lang w:eastAsia="de-DE"/>
              </w:rPr>
              <w:t>Gudersleben</w:t>
            </w:r>
            <w:proofErr w:type="spellEnd"/>
            <w:r w:rsidRPr="0006639B">
              <w:rPr>
                <w:rFonts w:ascii="Arial" w:eastAsia="Times New Roman" w:hAnsi="Arial" w:cs="Times New Roman"/>
                <w:szCs w:val="20"/>
                <w:lang w:eastAsia="de-DE"/>
              </w:rPr>
              <w:t>.</w:t>
            </w:r>
          </w:p>
        </w:tc>
      </w:tr>
      <w:tr w:rsidR="0006639B" w:rsidRPr="0006639B" w:rsidTr="008202E5">
        <w:tc>
          <w:tcPr>
            <w:tcW w:w="5032"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numPr>
                <w:ilvl w:val="0"/>
                <w:numId w:val="1"/>
              </w:numPr>
              <w:spacing w:after="0" w:line="240" w:lineRule="auto"/>
              <w:rPr>
                <w:rFonts w:ascii="Arial" w:eastAsia="Times New Roman" w:hAnsi="Arial" w:cs="Times New Roman"/>
                <w:szCs w:val="20"/>
                <w:lang w:eastAsia="de-DE"/>
              </w:rPr>
            </w:pPr>
            <w:r w:rsidRPr="0006639B">
              <w:rPr>
                <w:rFonts w:ascii="Arial" w:eastAsia="Times New Roman" w:hAnsi="Arial" w:cs="Times New Roman"/>
                <w:szCs w:val="20"/>
                <w:lang w:eastAsia="de-DE"/>
              </w:rPr>
              <w:t>Einreicher</w:t>
            </w:r>
          </w:p>
          <w:p w:rsidR="0006639B" w:rsidRPr="0006639B" w:rsidRDefault="0006639B" w:rsidP="0006639B">
            <w:pPr>
              <w:spacing w:after="0" w:line="240" w:lineRule="auto"/>
              <w:rPr>
                <w:rFonts w:ascii="Arial" w:eastAsia="Times New Roman" w:hAnsi="Arial" w:cs="Times New Roman"/>
                <w:sz w:val="16"/>
                <w:szCs w:val="16"/>
                <w:lang w:eastAsia="de-DE"/>
              </w:rPr>
            </w:pPr>
          </w:p>
        </w:tc>
        <w:tc>
          <w:tcPr>
            <w:tcW w:w="5456"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spacing w:after="0" w:line="240" w:lineRule="auto"/>
              <w:rPr>
                <w:rFonts w:ascii="Arial" w:eastAsia="Times New Roman" w:hAnsi="Arial" w:cs="Times New Roman"/>
                <w:szCs w:val="20"/>
                <w:lang w:eastAsia="de-DE"/>
              </w:rPr>
            </w:pPr>
            <w:r w:rsidRPr="0006639B">
              <w:rPr>
                <w:rFonts w:ascii="Arial" w:eastAsia="Times New Roman" w:hAnsi="Arial" w:cs="Times New Roman"/>
                <w:szCs w:val="20"/>
                <w:lang w:eastAsia="de-DE"/>
              </w:rPr>
              <w:t>Der Bürgermeister</w:t>
            </w:r>
          </w:p>
        </w:tc>
      </w:tr>
      <w:tr w:rsidR="0006639B" w:rsidRPr="0006639B" w:rsidTr="008202E5">
        <w:tc>
          <w:tcPr>
            <w:tcW w:w="5032"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numPr>
                <w:ilvl w:val="0"/>
                <w:numId w:val="1"/>
              </w:numPr>
              <w:spacing w:after="0" w:line="240" w:lineRule="auto"/>
              <w:rPr>
                <w:rFonts w:ascii="Arial" w:eastAsia="Times New Roman" w:hAnsi="Arial" w:cs="Times New Roman"/>
                <w:szCs w:val="20"/>
                <w:lang w:eastAsia="de-DE"/>
              </w:rPr>
            </w:pPr>
            <w:r w:rsidRPr="0006639B">
              <w:rPr>
                <w:rFonts w:ascii="Arial" w:eastAsia="Times New Roman" w:hAnsi="Arial" w:cs="Times New Roman"/>
                <w:szCs w:val="20"/>
                <w:lang w:eastAsia="de-DE"/>
              </w:rPr>
              <w:t>Begründung der Zuständigkeit des Stadtrates (Aufgrund welcher gesetzlichen Bestimmung wurde die Beschlussvorlage erarbeitet?)</w:t>
            </w:r>
          </w:p>
          <w:p w:rsidR="0006639B" w:rsidRPr="0006639B" w:rsidRDefault="0006639B" w:rsidP="0006639B">
            <w:pPr>
              <w:spacing w:after="0" w:line="240" w:lineRule="auto"/>
              <w:ind w:left="360"/>
              <w:rPr>
                <w:rFonts w:ascii="Arial" w:eastAsia="Times New Roman" w:hAnsi="Arial" w:cs="Times New Roman"/>
                <w:sz w:val="16"/>
                <w:szCs w:val="16"/>
                <w:lang w:eastAsia="de-DE"/>
              </w:rPr>
            </w:pPr>
          </w:p>
        </w:tc>
        <w:tc>
          <w:tcPr>
            <w:tcW w:w="5456"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spacing w:after="0" w:line="240" w:lineRule="auto"/>
              <w:rPr>
                <w:rFonts w:ascii="Arial" w:eastAsia="Times New Roman" w:hAnsi="Arial" w:cs="Times New Roman"/>
                <w:szCs w:val="20"/>
                <w:lang w:eastAsia="de-DE"/>
              </w:rPr>
            </w:pPr>
            <w:proofErr w:type="spellStart"/>
            <w:r w:rsidRPr="0006639B">
              <w:rPr>
                <w:rFonts w:ascii="Arial" w:eastAsia="Times New Roman" w:hAnsi="Arial" w:cs="Times New Roman"/>
                <w:szCs w:val="20"/>
                <w:lang w:eastAsia="de-DE"/>
              </w:rPr>
              <w:t>ThürKO</w:t>
            </w:r>
            <w:proofErr w:type="spellEnd"/>
            <w:r w:rsidRPr="0006639B">
              <w:rPr>
                <w:rFonts w:ascii="Arial" w:eastAsia="Times New Roman" w:hAnsi="Arial" w:cs="Times New Roman"/>
                <w:szCs w:val="20"/>
                <w:lang w:eastAsia="de-DE"/>
              </w:rPr>
              <w:t xml:space="preserve"> vom 28.01.2003 in der jeweils gültigen Fassung </w:t>
            </w:r>
          </w:p>
          <w:p w:rsidR="0006639B" w:rsidRPr="0006639B" w:rsidRDefault="0006639B" w:rsidP="0006639B">
            <w:pPr>
              <w:spacing w:after="0" w:line="240" w:lineRule="auto"/>
              <w:jc w:val="both"/>
              <w:rPr>
                <w:rFonts w:ascii="Arial" w:eastAsia="Times New Roman" w:hAnsi="Arial" w:cs="Times New Roman"/>
                <w:szCs w:val="20"/>
                <w:lang w:eastAsia="de-DE"/>
              </w:rPr>
            </w:pPr>
          </w:p>
        </w:tc>
      </w:tr>
      <w:tr w:rsidR="0006639B" w:rsidRPr="0006639B" w:rsidTr="008202E5">
        <w:tc>
          <w:tcPr>
            <w:tcW w:w="5032"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numPr>
                <w:ilvl w:val="0"/>
                <w:numId w:val="1"/>
              </w:numPr>
              <w:spacing w:after="0" w:line="240" w:lineRule="auto"/>
              <w:rPr>
                <w:rFonts w:ascii="Arial" w:eastAsia="Times New Roman" w:hAnsi="Arial" w:cs="Times New Roman"/>
                <w:szCs w:val="20"/>
                <w:lang w:eastAsia="de-DE"/>
              </w:rPr>
            </w:pPr>
            <w:r w:rsidRPr="0006639B">
              <w:rPr>
                <w:rFonts w:ascii="Arial" w:eastAsia="Times New Roman" w:hAnsi="Arial" w:cs="Times New Roman"/>
                <w:szCs w:val="20"/>
                <w:lang w:eastAsia="de-DE"/>
              </w:rPr>
              <w:t>Welche Beschlüsse müssen aufgrund der</w:t>
            </w:r>
          </w:p>
          <w:p w:rsidR="0006639B" w:rsidRPr="0006639B" w:rsidRDefault="0006639B" w:rsidP="0006639B">
            <w:pPr>
              <w:spacing w:after="0" w:line="240" w:lineRule="auto"/>
              <w:ind w:left="360"/>
              <w:rPr>
                <w:rFonts w:ascii="Arial" w:eastAsia="Times New Roman" w:hAnsi="Arial" w:cs="Times New Roman"/>
                <w:szCs w:val="20"/>
                <w:lang w:eastAsia="de-DE"/>
              </w:rPr>
            </w:pPr>
            <w:r w:rsidRPr="0006639B">
              <w:rPr>
                <w:rFonts w:ascii="Arial" w:eastAsia="Times New Roman" w:hAnsi="Arial" w:cs="Times New Roman"/>
                <w:szCs w:val="20"/>
                <w:lang w:eastAsia="de-DE"/>
              </w:rPr>
              <w:t>o. g. Beschlussvorlage aufgehoben bzw.</w:t>
            </w:r>
          </w:p>
          <w:p w:rsidR="0006639B" w:rsidRPr="0006639B" w:rsidRDefault="0006639B" w:rsidP="0006639B">
            <w:pPr>
              <w:spacing w:after="0" w:line="240" w:lineRule="auto"/>
              <w:ind w:left="360"/>
              <w:rPr>
                <w:rFonts w:ascii="Arial" w:eastAsia="Times New Roman" w:hAnsi="Arial" w:cs="Times New Roman"/>
                <w:szCs w:val="20"/>
                <w:lang w:eastAsia="de-DE"/>
              </w:rPr>
            </w:pPr>
            <w:r w:rsidRPr="0006639B">
              <w:rPr>
                <w:rFonts w:ascii="Arial" w:eastAsia="Times New Roman" w:hAnsi="Arial" w:cs="Times New Roman"/>
                <w:szCs w:val="20"/>
                <w:lang w:eastAsia="de-DE"/>
              </w:rPr>
              <w:t>ergänzt werden?</w:t>
            </w:r>
          </w:p>
          <w:p w:rsidR="0006639B" w:rsidRPr="0006639B" w:rsidRDefault="0006639B" w:rsidP="0006639B">
            <w:pPr>
              <w:spacing w:after="0" w:line="240" w:lineRule="auto"/>
              <w:rPr>
                <w:rFonts w:ascii="Arial" w:eastAsia="Times New Roman" w:hAnsi="Arial" w:cs="Times New Roman"/>
                <w:sz w:val="16"/>
                <w:szCs w:val="16"/>
                <w:lang w:eastAsia="de-DE"/>
              </w:rPr>
            </w:pPr>
          </w:p>
        </w:tc>
        <w:tc>
          <w:tcPr>
            <w:tcW w:w="5456"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spacing w:after="0" w:line="240" w:lineRule="auto"/>
              <w:rPr>
                <w:rFonts w:ascii="Arial" w:eastAsia="Times New Roman" w:hAnsi="Arial" w:cs="Times New Roman"/>
                <w:lang w:eastAsia="de-DE"/>
              </w:rPr>
            </w:pPr>
          </w:p>
          <w:p w:rsidR="0006639B" w:rsidRPr="0006639B" w:rsidRDefault="0006639B" w:rsidP="0006639B">
            <w:pPr>
              <w:spacing w:after="0" w:line="240" w:lineRule="auto"/>
              <w:rPr>
                <w:rFonts w:ascii="Arial" w:eastAsia="Times New Roman" w:hAnsi="Arial" w:cs="Times New Roman"/>
                <w:szCs w:val="20"/>
                <w:lang w:eastAsia="de-DE"/>
              </w:rPr>
            </w:pPr>
            <w:r w:rsidRPr="0006639B">
              <w:rPr>
                <w:rFonts w:ascii="Arial" w:eastAsia="Times New Roman" w:hAnsi="Arial" w:cs="Times New Roman"/>
                <w:szCs w:val="20"/>
                <w:lang w:eastAsia="de-DE"/>
              </w:rPr>
              <w:t>Keine</w:t>
            </w:r>
          </w:p>
        </w:tc>
      </w:tr>
      <w:tr w:rsidR="0006639B" w:rsidRPr="0006639B" w:rsidTr="008202E5">
        <w:tc>
          <w:tcPr>
            <w:tcW w:w="5032"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numPr>
                <w:ilvl w:val="0"/>
                <w:numId w:val="1"/>
              </w:numPr>
              <w:spacing w:after="0" w:line="240" w:lineRule="auto"/>
              <w:contextualSpacing/>
              <w:rPr>
                <w:rFonts w:ascii="Arial" w:eastAsia="Times New Roman" w:hAnsi="Arial" w:cs="Times New Roman"/>
                <w:szCs w:val="20"/>
                <w:lang w:eastAsia="de-DE"/>
              </w:rPr>
            </w:pPr>
            <w:r w:rsidRPr="0006639B">
              <w:rPr>
                <w:rFonts w:ascii="Arial" w:eastAsia="Times New Roman" w:hAnsi="Arial" w:cs="Times New Roman"/>
                <w:szCs w:val="20"/>
                <w:lang w:eastAsia="de-DE"/>
              </w:rPr>
              <w:t>a) Mit welchem Personenkreis wurde die</w:t>
            </w:r>
          </w:p>
          <w:p w:rsidR="0006639B" w:rsidRPr="0006639B" w:rsidRDefault="0006639B" w:rsidP="0006639B">
            <w:pPr>
              <w:spacing w:after="0" w:line="240" w:lineRule="auto"/>
              <w:ind w:left="567"/>
              <w:rPr>
                <w:rFonts w:ascii="Arial" w:eastAsia="Times New Roman" w:hAnsi="Arial" w:cs="Times New Roman"/>
                <w:szCs w:val="20"/>
                <w:lang w:eastAsia="de-DE"/>
              </w:rPr>
            </w:pPr>
            <w:r w:rsidRPr="0006639B">
              <w:rPr>
                <w:rFonts w:ascii="Arial" w:eastAsia="Times New Roman" w:hAnsi="Arial" w:cs="Times New Roman"/>
                <w:szCs w:val="20"/>
                <w:lang w:eastAsia="de-DE"/>
              </w:rPr>
              <w:t xml:space="preserve"> Beschlussvorlage beraten </w:t>
            </w:r>
          </w:p>
          <w:p w:rsidR="0006639B" w:rsidRPr="0006639B" w:rsidRDefault="0006639B" w:rsidP="0006639B">
            <w:pPr>
              <w:spacing w:after="0" w:line="240" w:lineRule="auto"/>
              <w:rPr>
                <w:rFonts w:ascii="Arial" w:eastAsia="Times New Roman" w:hAnsi="Arial" w:cs="Times New Roman"/>
                <w:szCs w:val="20"/>
                <w:lang w:eastAsia="de-DE"/>
              </w:rPr>
            </w:pPr>
            <w:r w:rsidRPr="0006639B">
              <w:rPr>
                <w:rFonts w:ascii="Arial" w:eastAsia="Times New Roman" w:hAnsi="Arial" w:cs="Times New Roman"/>
                <w:szCs w:val="20"/>
                <w:lang w:eastAsia="de-DE"/>
              </w:rPr>
              <w:t xml:space="preserve">      b) mit wem soll sie beraten werden?</w:t>
            </w:r>
          </w:p>
          <w:p w:rsidR="0006639B" w:rsidRPr="0006639B" w:rsidRDefault="0006639B" w:rsidP="0006639B">
            <w:pPr>
              <w:spacing w:after="0" w:line="240" w:lineRule="auto"/>
              <w:rPr>
                <w:rFonts w:ascii="Arial" w:eastAsia="Times New Roman" w:hAnsi="Arial" w:cs="Times New Roman"/>
                <w:sz w:val="16"/>
                <w:szCs w:val="16"/>
                <w:lang w:eastAsia="de-DE"/>
              </w:rPr>
            </w:pPr>
          </w:p>
        </w:tc>
        <w:tc>
          <w:tcPr>
            <w:tcW w:w="5456"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spacing w:after="0" w:line="240" w:lineRule="auto"/>
              <w:rPr>
                <w:rFonts w:ascii="Arial" w:eastAsia="Times New Roman" w:hAnsi="Arial" w:cs="Times New Roman"/>
                <w:szCs w:val="20"/>
                <w:lang w:eastAsia="de-DE"/>
              </w:rPr>
            </w:pPr>
            <w:r w:rsidRPr="0006639B">
              <w:rPr>
                <w:rFonts w:ascii="Arial" w:eastAsia="Times New Roman" w:hAnsi="Arial" w:cs="Times New Roman"/>
                <w:szCs w:val="20"/>
                <w:lang w:eastAsia="de-DE"/>
              </w:rPr>
              <w:t>Hauptausschuss am 18.06.2018</w:t>
            </w:r>
          </w:p>
          <w:p w:rsidR="0006639B" w:rsidRPr="0006639B" w:rsidRDefault="0006639B" w:rsidP="0006639B">
            <w:pPr>
              <w:spacing w:after="0" w:line="240" w:lineRule="auto"/>
              <w:rPr>
                <w:rFonts w:ascii="Arial" w:eastAsia="Times New Roman" w:hAnsi="Arial" w:cs="Times New Roman"/>
                <w:szCs w:val="20"/>
                <w:lang w:eastAsia="de-DE"/>
              </w:rPr>
            </w:pPr>
          </w:p>
        </w:tc>
      </w:tr>
      <w:tr w:rsidR="0006639B" w:rsidRPr="0006639B" w:rsidTr="008202E5">
        <w:tc>
          <w:tcPr>
            <w:tcW w:w="5032"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numPr>
                <w:ilvl w:val="0"/>
                <w:numId w:val="1"/>
              </w:numPr>
              <w:spacing w:after="0" w:line="240" w:lineRule="auto"/>
              <w:contextualSpacing/>
              <w:rPr>
                <w:rFonts w:ascii="Arial" w:eastAsia="Times New Roman" w:hAnsi="Arial" w:cs="Times New Roman"/>
                <w:szCs w:val="20"/>
                <w:lang w:eastAsia="de-DE"/>
              </w:rPr>
            </w:pPr>
            <w:r w:rsidRPr="0006639B">
              <w:rPr>
                <w:rFonts w:ascii="Arial" w:eastAsia="Times New Roman" w:hAnsi="Arial" w:cs="Times New Roman"/>
                <w:szCs w:val="20"/>
                <w:lang w:eastAsia="de-DE"/>
              </w:rPr>
              <w:t>Welche absehbaren finanziellen Auswirkungen hat die Beschlussvorlage?</w:t>
            </w:r>
          </w:p>
          <w:p w:rsidR="0006639B" w:rsidRPr="0006639B" w:rsidRDefault="0006639B" w:rsidP="0006639B">
            <w:pPr>
              <w:spacing w:after="0" w:line="240" w:lineRule="auto"/>
              <w:rPr>
                <w:rFonts w:ascii="Arial" w:eastAsia="Times New Roman" w:hAnsi="Arial" w:cs="Times New Roman"/>
                <w:sz w:val="16"/>
                <w:szCs w:val="16"/>
                <w:lang w:eastAsia="de-DE"/>
              </w:rPr>
            </w:pPr>
          </w:p>
        </w:tc>
        <w:tc>
          <w:tcPr>
            <w:tcW w:w="5456"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spacing w:after="0" w:line="240" w:lineRule="auto"/>
              <w:rPr>
                <w:rFonts w:ascii="Arial" w:eastAsia="Times New Roman" w:hAnsi="Arial" w:cs="Times New Roman"/>
                <w:lang w:eastAsia="de-DE"/>
              </w:rPr>
            </w:pPr>
            <w:r w:rsidRPr="0006639B">
              <w:rPr>
                <w:rFonts w:ascii="Arial" w:eastAsia="Times New Roman" w:hAnsi="Arial" w:cs="Times New Roman"/>
                <w:lang w:eastAsia="de-DE"/>
              </w:rPr>
              <w:t>Ausgaben in Höhe von 14.100,00 €</w:t>
            </w:r>
          </w:p>
          <w:p w:rsidR="0006639B" w:rsidRPr="0006639B" w:rsidRDefault="0006639B" w:rsidP="0006639B">
            <w:pPr>
              <w:spacing w:after="0" w:line="240" w:lineRule="auto"/>
              <w:rPr>
                <w:rFonts w:ascii="Arial" w:eastAsia="Times New Roman" w:hAnsi="Arial" w:cs="Times New Roman"/>
                <w:lang w:eastAsia="de-DE"/>
              </w:rPr>
            </w:pPr>
            <w:r w:rsidRPr="0006639B">
              <w:rPr>
                <w:rFonts w:ascii="Arial" w:eastAsia="Times New Roman" w:hAnsi="Arial" w:cs="Times New Roman"/>
                <w:lang w:eastAsia="de-DE"/>
              </w:rPr>
              <w:t>Einnahmen in Höhe von 7.200,00 €</w:t>
            </w:r>
          </w:p>
          <w:p w:rsidR="0006639B" w:rsidRPr="0006639B" w:rsidRDefault="0006639B" w:rsidP="0006639B">
            <w:pPr>
              <w:spacing w:after="0" w:line="240" w:lineRule="auto"/>
              <w:rPr>
                <w:rFonts w:ascii="Arial" w:eastAsia="Times New Roman" w:hAnsi="Arial" w:cs="Times New Roman"/>
                <w:lang w:eastAsia="de-DE"/>
              </w:rPr>
            </w:pPr>
            <w:r w:rsidRPr="0006639B">
              <w:rPr>
                <w:rFonts w:ascii="Arial" w:eastAsia="Times New Roman" w:hAnsi="Arial" w:cs="Times New Roman"/>
                <w:lang w:eastAsia="de-DE"/>
              </w:rPr>
              <w:t>Sicherstellung des Eigenanteils der Stadt in Höhe von  6.900,00 €</w:t>
            </w:r>
          </w:p>
          <w:p w:rsidR="0006639B" w:rsidRPr="0006639B" w:rsidRDefault="0006639B" w:rsidP="0006639B">
            <w:pPr>
              <w:spacing w:after="0" w:line="240" w:lineRule="auto"/>
              <w:rPr>
                <w:rFonts w:ascii="Arial" w:eastAsia="Times New Roman" w:hAnsi="Arial" w:cs="Times New Roman"/>
                <w:lang w:eastAsia="de-DE"/>
              </w:rPr>
            </w:pPr>
            <w:r w:rsidRPr="0006639B">
              <w:rPr>
                <w:rFonts w:ascii="Arial" w:eastAsia="Times New Roman" w:hAnsi="Arial" w:cs="Times New Roman"/>
                <w:lang w:eastAsia="de-DE"/>
              </w:rPr>
              <w:t xml:space="preserve">Deckung erfolgt aus der </w:t>
            </w:r>
            <w:proofErr w:type="spellStart"/>
            <w:r w:rsidRPr="0006639B">
              <w:rPr>
                <w:rFonts w:ascii="Arial" w:eastAsia="Times New Roman" w:hAnsi="Arial" w:cs="Times New Roman"/>
                <w:lang w:eastAsia="de-DE"/>
              </w:rPr>
              <w:t>HHst</w:t>
            </w:r>
            <w:proofErr w:type="spellEnd"/>
            <w:r w:rsidRPr="0006639B">
              <w:rPr>
                <w:rFonts w:ascii="Arial" w:eastAsia="Times New Roman" w:hAnsi="Arial" w:cs="Times New Roman"/>
                <w:lang w:eastAsia="de-DE"/>
              </w:rPr>
              <w:t>. 4640 178002</w:t>
            </w:r>
          </w:p>
        </w:tc>
      </w:tr>
      <w:tr w:rsidR="0006639B" w:rsidRPr="0006639B" w:rsidTr="008202E5">
        <w:tc>
          <w:tcPr>
            <w:tcW w:w="5032"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numPr>
                <w:ilvl w:val="0"/>
                <w:numId w:val="1"/>
              </w:numPr>
              <w:spacing w:after="0" w:line="240" w:lineRule="auto"/>
              <w:contextualSpacing/>
              <w:rPr>
                <w:rFonts w:ascii="Arial" w:eastAsia="Times New Roman" w:hAnsi="Arial" w:cs="Times New Roman"/>
                <w:szCs w:val="20"/>
                <w:lang w:eastAsia="de-DE"/>
              </w:rPr>
            </w:pPr>
            <w:r w:rsidRPr="0006639B">
              <w:rPr>
                <w:rFonts w:ascii="Arial" w:eastAsia="Times New Roman" w:hAnsi="Arial" w:cs="Times New Roman"/>
                <w:szCs w:val="20"/>
                <w:lang w:eastAsia="de-DE"/>
              </w:rPr>
              <w:t>Veröffentlichung des Beschlusses?</w:t>
            </w:r>
          </w:p>
          <w:p w:rsidR="0006639B" w:rsidRPr="0006639B" w:rsidRDefault="0006639B" w:rsidP="0006639B">
            <w:pPr>
              <w:spacing w:after="0" w:line="240" w:lineRule="auto"/>
              <w:rPr>
                <w:rFonts w:ascii="Arial" w:eastAsia="Times New Roman" w:hAnsi="Arial" w:cs="Times New Roman"/>
                <w:sz w:val="16"/>
                <w:szCs w:val="16"/>
                <w:lang w:eastAsia="de-DE"/>
              </w:rPr>
            </w:pPr>
          </w:p>
        </w:tc>
        <w:tc>
          <w:tcPr>
            <w:tcW w:w="5456"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spacing w:after="0" w:line="240" w:lineRule="auto"/>
              <w:rPr>
                <w:rFonts w:ascii="Arial" w:eastAsia="Times New Roman" w:hAnsi="Arial" w:cs="Times New Roman"/>
                <w:szCs w:val="20"/>
                <w:lang w:eastAsia="de-DE"/>
              </w:rPr>
            </w:pPr>
            <w:r w:rsidRPr="0006639B">
              <w:rPr>
                <w:rFonts w:ascii="Arial" w:eastAsia="Times New Roman" w:hAnsi="Arial" w:cs="Times New Roman"/>
                <w:szCs w:val="20"/>
                <w:lang w:eastAsia="de-DE"/>
              </w:rPr>
              <w:t>Ja</w:t>
            </w:r>
          </w:p>
        </w:tc>
      </w:tr>
      <w:tr w:rsidR="0006639B" w:rsidRPr="0006639B" w:rsidTr="008202E5">
        <w:tc>
          <w:tcPr>
            <w:tcW w:w="5032"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numPr>
                <w:ilvl w:val="0"/>
                <w:numId w:val="1"/>
              </w:numPr>
              <w:spacing w:after="0" w:line="240" w:lineRule="auto"/>
              <w:contextualSpacing/>
              <w:rPr>
                <w:rFonts w:ascii="Arial" w:eastAsia="Times New Roman" w:hAnsi="Arial" w:cs="Times New Roman"/>
                <w:szCs w:val="20"/>
                <w:lang w:eastAsia="de-DE"/>
              </w:rPr>
            </w:pPr>
            <w:r w:rsidRPr="0006639B">
              <w:rPr>
                <w:rFonts w:ascii="Arial" w:eastAsia="Times New Roman" w:hAnsi="Arial" w:cs="Times New Roman"/>
                <w:szCs w:val="20"/>
                <w:lang w:eastAsia="de-DE"/>
              </w:rPr>
              <w:t>Verteiler</w:t>
            </w:r>
          </w:p>
          <w:p w:rsidR="0006639B" w:rsidRPr="0006639B" w:rsidRDefault="0006639B" w:rsidP="0006639B">
            <w:pPr>
              <w:spacing w:after="0" w:line="240" w:lineRule="auto"/>
              <w:rPr>
                <w:rFonts w:ascii="Arial" w:eastAsia="Times New Roman" w:hAnsi="Arial" w:cs="Times New Roman"/>
                <w:sz w:val="16"/>
                <w:szCs w:val="16"/>
                <w:lang w:eastAsia="de-DE"/>
              </w:rPr>
            </w:pPr>
          </w:p>
        </w:tc>
        <w:tc>
          <w:tcPr>
            <w:tcW w:w="5456" w:type="dxa"/>
          </w:tcPr>
          <w:p w:rsidR="0006639B" w:rsidRPr="0006639B" w:rsidRDefault="0006639B" w:rsidP="0006639B">
            <w:pPr>
              <w:spacing w:after="0" w:line="240" w:lineRule="auto"/>
              <w:rPr>
                <w:rFonts w:ascii="Arial" w:eastAsia="Times New Roman" w:hAnsi="Arial" w:cs="Times New Roman"/>
                <w:sz w:val="16"/>
                <w:szCs w:val="16"/>
                <w:lang w:eastAsia="de-DE"/>
              </w:rPr>
            </w:pPr>
          </w:p>
          <w:p w:rsidR="0006639B" w:rsidRPr="0006639B" w:rsidRDefault="0006639B" w:rsidP="0006639B">
            <w:pPr>
              <w:spacing w:after="0" w:line="240" w:lineRule="auto"/>
              <w:rPr>
                <w:rFonts w:ascii="Arial" w:eastAsia="Times New Roman" w:hAnsi="Arial" w:cs="Times New Roman"/>
                <w:szCs w:val="20"/>
                <w:lang w:eastAsia="de-DE"/>
              </w:rPr>
            </w:pPr>
            <w:r w:rsidRPr="0006639B">
              <w:rPr>
                <w:rFonts w:ascii="Arial" w:eastAsia="Times New Roman" w:hAnsi="Arial" w:cs="Times New Roman"/>
                <w:szCs w:val="20"/>
                <w:lang w:eastAsia="de-DE"/>
              </w:rPr>
              <w:t>Alle Stadtratsmitglieder, Ortsteilbürgermeister</w:t>
            </w:r>
          </w:p>
        </w:tc>
      </w:tr>
    </w:tbl>
    <w:p w:rsidR="0006639B" w:rsidRPr="0006639B" w:rsidRDefault="0006639B" w:rsidP="0006639B">
      <w:pPr>
        <w:spacing w:after="0" w:line="240" w:lineRule="auto"/>
        <w:rPr>
          <w:rFonts w:ascii="Times New Roman" w:eastAsia="Times New Roman" w:hAnsi="Times New Roman" w:cs="Times New Roman"/>
          <w:sz w:val="20"/>
          <w:szCs w:val="20"/>
          <w:lang w:eastAsia="de-DE"/>
        </w:rPr>
      </w:pPr>
    </w:p>
    <w:p w:rsidR="0006639B" w:rsidRPr="0006639B" w:rsidRDefault="0006639B" w:rsidP="0006639B">
      <w:pPr>
        <w:spacing w:after="0" w:line="240" w:lineRule="auto"/>
        <w:outlineLvl w:val="0"/>
        <w:rPr>
          <w:rFonts w:ascii="Arial" w:eastAsia="Times New Roman" w:hAnsi="Arial" w:cs="Arial"/>
          <w:b/>
          <w:sz w:val="20"/>
          <w:szCs w:val="20"/>
          <w:u w:val="single"/>
          <w:lang w:eastAsia="de-DE"/>
        </w:rPr>
      </w:pPr>
      <w:r w:rsidRPr="0006639B">
        <w:rPr>
          <w:rFonts w:ascii="Arial" w:eastAsia="Times New Roman" w:hAnsi="Arial" w:cs="Arial"/>
          <w:b/>
          <w:sz w:val="20"/>
          <w:szCs w:val="20"/>
          <w:u w:val="single"/>
          <w:lang w:eastAsia="de-DE"/>
        </w:rPr>
        <w:t>Abstimmungsergebnis:</w:t>
      </w:r>
    </w:p>
    <w:p w:rsidR="0006639B" w:rsidRPr="0006639B" w:rsidRDefault="0006639B" w:rsidP="0006639B">
      <w:pPr>
        <w:spacing w:after="0" w:line="240" w:lineRule="auto"/>
        <w:rPr>
          <w:rFonts w:ascii="Arial" w:eastAsia="Times New Roman" w:hAnsi="Arial" w:cs="Arial"/>
          <w:sz w:val="12"/>
          <w:szCs w:val="12"/>
          <w:lang w:eastAsia="de-DE"/>
        </w:rPr>
      </w:pPr>
    </w:p>
    <w:p w:rsidR="0006639B" w:rsidRPr="0006639B" w:rsidRDefault="0006639B" w:rsidP="0006639B">
      <w:pPr>
        <w:tabs>
          <w:tab w:val="left" w:pos="3686"/>
          <w:tab w:val="left" w:pos="4678"/>
          <w:tab w:val="left" w:pos="7088"/>
        </w:tabs>
        <w:spacing w:after="0" w:line="276" w:lineRule="auto"/>
        <w:rPr>
          <w:rFonts w:ascii="Arial" w:eastAsia="Times New Roman" w:hAnsi="Arial" w:cs="Arial"/>
          <w:sz w:val="20"/>
          <w:szCs w:val="20"/>
          <w:lang w:eastAsia="de-DE"/>
        </w:rPr>
      </w:pPr>
      <w:r w:rsidRPr="0006639B">
        <w:rPr>
          <w:rFonts w:ascii="Arial" w:eastAsia="Times New Roman" w:hAnsi="Arial" w:cs="Arial"/>
          <w:sz w:val="20"/>
          <w:szCs w:val="20"/>
          <w:lang w:eastAsia="de-DE"/>
        </w:rPr>
        <w:t>Gesetzliche Anzahl Stadtratsmitglieder:</w:t>
      </w:r>
      <w:r w:rsidRPr="0006639B">
        <w:rPr>
          <w:rFonts w:ascii="Arial" w:eastAsia="Times New Roman" w:hAnsi="Arial" w:cs="Arial"/>
          <w:sz w:val="20"/>
          <w:szCs w:val="20"/>
          <w:lang w:eastAsia="de-DE"/>
        </w:rPr>
        <w:tab/>
        <w:t>20 + 1</w:t>
      </w:r>
      <w:r w:rsidRPr="0006639B">
        <w:rPr>
          <w:rFonts w:ascii="Arial" w:eastAsia="Times New Roman" w:hAnsi="Arial" w:cs="Arial"/>
          <w:sz w:val="20"/>
          <w:szCs w:val="20"/>
          <w:lang w:eastAsia="de-DE"/>
        </w:rPr>
        <w:tab/>
        <w:t>Ja – Stimmen:</w:t>
      </w:r>
      <w:r w:rsidRPr="0006639B">
        <w:rPr>
          <w:rFonts w:ascii="Arial" w:eastAsia="Times New Roman" w:hAnsi="Arial" w:cs="Arial"/>
          <w:sz w:val="20"/>
          <w:szCs w:val="20"/>
          <w:lang w:eastAsia="de-DE"/>
        </w:rPr>
        <w:tab/>
        <w:t>…….</w:t>
      </w:r>
    </w:p>
    <w:p w:rsidR="0006639B" w:rsidRPr="0006639B" w:rsidRDefault="0006639B" w:rsidP="0006639B">
      <w:pPr>
        <w:tabs>
          <w:tab w:val="left" w:pos="3686"/>
          <w:tab w:val="left" w:pos="4678"/>
          <w:tab w:val="left" w:pos="7088"/>
        </w:tabs>
        <w:spacing w:after="0" w:line="276" w:lineRule="auto"/>
        <w:rPr>
          <w:rFonts w:ascii="Arial" w:eastAsia="Times New Roman" w:hAnsi="Arial" w:cs="Arial"/>
          <w:sz w:val="20"/>
          <w:szCs w:val="20"/>
          <w:lang w:eastAsia="de-DE"/>
        </w:rPr>
      </w:pPr>
      <w:r w:rsidRPr="0006639B">
        <w:rPr>
          <w:rFonts w:ascii="Arial" w:eastAsia="Times New Roman" w:hAnsi="Arial" w:cs="Arial"/>
          <w:sz w:val="20"/>
          <w:szCs w:val="20"/>
          <w:lang w:eastAsia="de-DE"/>
        </w:rPr>
        <w:t>davon anwesend:</w:t>
      </w:r>
      <w:r w:rsidRPr="0006639B">
        <w:rPr>
          <w:rFonts w:ascii="Arial" w:eastAsia="Times New Roman" w:hAnsi="Arial" w:cs="Arial"/>
          <w:sz w:val="20"/>
          <w:szCs w:val="20"/>
          <w:lang w:eastAsia="de-DE"/>
        </w:rPr>
        <w:tab/>
        <w:t>…….</w:t>
      </w:r>
      <w:r w:rsidRPr="0006639B">
        <w:rPr>
          <w:rFonts w:ascii="Arial" w:eastAsia="Times New Roman" w:hAnsi="Arial" w:cs="Arial"/>
          <w:sz w:val="20"/>
          <w:szCs w:val="20"/>
          <w:lang w:eastAsia="de-DE"/>
        </w:rPr>
        <w:tab/>
        <w:t>Nein – Stimmen:</w:t>
      </w:r>
      <w:r w:rsidRPr="0006639B">
        <w:rPr>
          <w:rFonts w:ascii="Arial" w:eastAsia="Times New Roman" w:hAnsi="Arial" w:cs="Arial"/>
          <w:sz w:val="20"/>
          <w:szCs w:val="20"/>
          <w:lang w:eastAsia="de-DE"/>
        </w:rPr>
        <w:tab/>
        <w:t>…….</w:t>
      </w:r>
    </w:p>
    <w:p w:rsidR="0006639B" w:rsidRPr="0006639B" w:rsidRDefault="0006639B" w:rsidP="0006639B">
      <w:pPr>
        <w:tabs>
          <w:tab w:val="left" w:pos="3686"/>
          <w:tab w:val="left" w:pos="4678"/>
          <w:tab w:val="left" w:pos="7088"/>
        </w:tabs>
        <w:spacing w:after="0" w:line="276" w:lineRule="auto"/>
        <w:rPr>
          <w:rFonts w:ascii="Arial" w:eastAsia="Times New Roman" w:hAnsi="Arial" w:cs="Arial"/>
          <w:sz w:val="20"/>
          <w:szCs w:val="20"/>
          <w:lang w:eastAsia="de-DE"/>
        </w:rPr>
      </w:pPr>
      <w:r w:rsidRPr="0006639B">
        <w:rPr>
          <w:rFonts w:ascii="Arial" w:eastAsia="Times New Roman" w:hAnsi="Arial" w:cs="Arial"/>
          <w:sz w:val="20"/>
          <w:szCs w:val="20"/>
          <w:lang w:eastAsia="de-DE"/>
        </w:rPr>
        <w:tab/>
      </w:r>
      <w:r w:rsidRPr="0006639B">
        <w:rPr>
          <w:rFonts w:ascii="Arial" w:eastAsia="Times New Roman" w:hAnsi="Arial" w:cs="Arial"/>
          <w:sz w:val="20"/>
          <w:szCs w:val="20"/>
          <w:lang w:eastAsia="de-DE"/>
        </w:rPr>
        <w:tab/>
        <w:t>Enthaltungen:</w:t>
      </w:r>
      <w:r w:rsidRPr="0006639B">
        <w:rPr>
          <w:rFonts w:ascii="Arial" w:eastAsia="Times New Roman" w:hAnsi="Arial" w:cs="Arial"/>
          <w:sz w:val="20"/>
          <w:szCs w:val="20"/>
          <w:lang w:eastAsia="de-DE"/>
        </w:rPr>
        <w:tab/>
        <w:t>…….</w:t>
      </w:r>
    </w:p>
    <w:p w:rsidR="0006639B" w:rsidRPr="0006639B" w:rsidRDefault="0006639B" w:rsidP="0006639B">
      <w:pPr>
        <w:spacing w:after="0" w:line="240" w:lineRule="auto"/>
        <w:rPr>
          <w:rFonts w:ascii="Arial" w:eastAsia="Times New Roman" w:hAnsi="Arial" w:cs="Arial"/>
          <w:sz w:val="12"/>
          <w:szCs w:val="12"/>
          <w:lang w:eastAsia="de-DE"/>
        </w:rPr>
      </w:pPr>
    </w:p>
    <w:p w:rsidR="0006639B" w:rsidRPr="0006639B" w:rsidRDefault="0006639B" w:rsidP="0006639B">
      <w:pPr>
        <w:spacing w:after="0" w:line="240" w:lineRule="auto"/>
        <w:outlineLvl w:val="0"/>
        <w:rPr>
          <w:rFonts w:ascii="Arial" w:eastAsia="Times New Roman" w:hAnsi="Arial" w:cs="Arial"/>
          <w:sz w:val="20"/>
          <w:szCs w:val="20"/>
          <w:lang w:eastAsia="de-DE"/>
        </w:rPr>
      </w:pPr>
      <w:r w:rsidRPr="0006639B">
        <w:rPr>
          <w:rFonts w:ascii="Arial" w:eastAsia="Times New Roman" w:hAnsi="Arial" w:cs="Arial"/>
          <w:sz w:val="20"/>
          <w:szCs w:val="20"/>
          <w:lang w:eastAsia="de-DE"/>
        </w:rPr>
        <w:t xml:space="preserve">Folgende Mitglieder waren nach § 38 </w:t>
      </w:r>
      <w:proofErr w:type="spellStart"/>
      <w:r w:rsidRPr="0006639B">
        <w:rPr>
          <w:rFonts w:ascii="Arial" w:eastAsia="Times New Roman" w:hAnsi="Arial" w:cs="Arial"/>
          <w:sz w:val="20"/>
          <w:szCs w:val="20"/>
          <w:lang w:eastAsia="de-DE"/>
        </w:rPr>
        <w:t>ThürKO</w:t>
      </w:r>
      <w:proofErr w:type="spellEnd"/>
      <w:r w:rsidRPr="0006639B">
        <w:rPr>
          <w:rFonts w:ascii="Arial" w:eastAsia="Times New Roman" w:hAnsi="Arial" w:cs="Arial"/>
          <w:sz w:val="20"/>
          <w:szCs w:val="20"/>
          <w:lang w:eastAsia="de-DE"/>
        </w:rPr>
        <w:t xml:space="preserve"> von der Beratung und Beschlussfassung ausgeschlossen:</w:t>
      </w:r>
    </w:p>
    <w:p w:rsidR="0006639B" w:rsidRPr="0006639B" w:rsidRDefault="0006639B" w:rsidP="0006639B">
      <w:pPr>
        <w:spacing w:after="0" w:line="240" w:lineRule="auto"/>
        <w:outlineLvl w:val="0"/>
        <w:rPr>
          <w:rFonts w:ascii="Arial" w:eastAsia="Times New Roman" w:hAnsi="Arial" w:cs="Arial"/>
          <w:sz w:val="20"/>
          <w:szCs w:val="20"/>
          <w:lang w:eastAsia="de-DE"/>
        </w:rPr>
      </w:pPr>
      <w:r w:rsidRPr="0006639B">
        <w:rPr>
          <w:rFonts w:ascii="Arial" w:eastAsia="Times New Roman" w:hAnsi="Arial" w:cs="Arial"/>
          <w:sz w:val="20"/>
          <w:szCs w:val="20"/>
          <w:lang w:eastAsia="de-DE"/>
        </w:rPr>
        <w:t>-keine-</w:t>
      </w:r>
    </w:p>
    <w:p w:rsidR="0006639B" w:rsidRPr="0006639B" w:rsidRDefault="0006639B" w:rsidP="0006639B">
      <w:pPr>
        <w:spacing w:after="0" w:line="240" w:lineRule="auto"/>
        <w:rPr>
          <w:rFonts w:ascii="Arial" w:eastAsia="Times New Roman" w:hAnsi="Arial" w:cs="Arial"/>
          <w:sz w:val="20"/>
          <w:szCs w:val="20"/>
          <w:lang w:eastAsia="de-DE"/>
        </w:rPr>
      </w:pPr>
    </w:p>
    <w:p w:rsidR="0006639B" w:rsidRPr="0006639B" w:rsidRDefault="0006639B" w:rsidP="0006639B">
      <w:pPr>
        <w:spacing w:after="0" w:line="240" w:lineRule="auto"/>
        <w:rPr>
          <w:rFonts w:ascii="Arial" w:eastAsia="Times New Roman" w:hAnsi="Arial" w:cs="Arial"/>
          <w:sz w:val="12"/>
          <w:szCs w:val="12"/>
          <w:lang w:eastAsia="de-DE"/>
        </w:rPr>
      </w:pPr>
    </w:p>
    <w:p w:rsidR="0006639B" w:rsidRPr="0006639B" w:rsidRDefault="0006639B" w:rsidP="0006639B">
      <w:pPr>
        <w:spacing w:after="0" w:line="240" w:lineRule="auto"/>
        <w:outlineLvl w:val="0"/>
        <w:rPr>
          <w:rFonts w:ascii="Arial" w:eastAsia="Times New Roman" w:hAnsi="Arial" w:cs="Arial"/>
          <w:sz w:val="20"/>
          <w:szCs w:val="20"/>
          <w:lang w:eastAsia="de-DE"/>
        </w:rPr>
      </w:pPr>
      <w:r w:rsidRPr="0006639B">
        <w:rPr>
          <w:rFonts w:ascii="Arial" w:eastAsia="Times New Roman" w:hAnsi="Arial" w:cs="Arial"/>
          <w:sz w:val="20"/>
          <w:szCs w:val="20"/>
          <w:lang w:eastAsia="de-DE"/>
        </w:rPr>
        <w:t>Der Beschluss wurde somit angenommen/abgelehnt.</w:t>
      </w:r>
    </w:p>
    <w:p w:rsidR="0006639B" w:rsidRPr="0006639B" w:rsidRDefault="0006639B" w:rsidP="0006639B">
      <w:pPr>
        <w:spacing w:after="0" w:line="240" w:lineRule="auto"/>
        <w:rPr>
          <w:rFonts w:ascii="Arial" w:eastAsia="Times New Roman" w:hAnsi="Arial" w:cs="Arial"/>
          <w:sz w:val="20"/>
          <w:szCs w:val="20"/>
          <w:lang w:eastAsia="de-DE"/>
        </w:rPr>
      </w:pPr>
    </w:p>
    <w:p w:rsidR="0006639B" w:rsidRPr="0006639B" w:rsidRDefault="0006639B" w:rsidP="0006639B">
      <w:pPr>
        <w:spacing w:after="0" w:line="240" w:lineRule="auto"/>
        <w:rPr>
          <w:rFonts w:ascii="Arial" w:eastAsia="Times New Roman" w:hAnsi="Arial" w:cs="Arial"/>
          <w:sz w:val="20"/>
          <w:szCs w:val="20"/>
          <w:lang w:eastAsia="de-DE"/>
        </w:rPr>
      </w:pPr>
    </w:p>
    <w:p w:rsidR="0006639B" w:rsidRPr="0006639B" w:rsidRDefault="0006639B" w:rsidP="0006639B">
      <w:pPr>
        <w:spacing w:after="0" w:line="240" w:lineRule="auto"/>
        <w:rPr>
          <w:rFonts w:ascii="Arial" w:eastAsia="Times New Roman" w:hAnsi="Arial" w:cs="Arial"/>
          <w:sz w:val="20"/>
          <w:szCs w:val="20"/>
          <w:lang w:eastAsia="de-DE"/>
        </w:rPr>
      </w:pPr>
    </w:p>
    <w:p w:rsidR="0006639B" w:rsidRPr="0006639B" w:rsidRDefault="0006639B" w:rsidP="0006639B">
      <w:pPr>
        <w:spacing w:after="0" w:line="240" w:lineRule="auto"/>
        <w:outlineLvl w:val="0"/>
        <w:rPr>
          <w:rFonts w:ascii="Arial" w:eastAsia="Times New Roman" w:hAnsi="Arial" w:cs="Arial"/>
          <w:sz w:val="20"/>
          <w:szCs w:val="20"/>
          <w:lang w:eastAsia="de-DE"/>
        </w:rPr>
      </w:pPr>
      <w:r w:rsidRPr="0006639B">
        <w:rPr>
          <w:rFonts w:ascii="Arial" w:eastAsia="Times New Roman" w:hAnsi="Arial" w:cs="Arial"/>
          <w:sz w:val="20"/>
          <w:szCs w:val="20"/>
          <w:lang w:eastAsia="de-DE"/>
        </w:rPr>
        <w:t>Henry Pasenow</w:t>
      </w:r>
    </w:p>
    <w:p w:rsidR="0006639B" w:rsidRPr="0006639B" w:rsidRDefault="0006639B" w:rsidP="0006639B">
      <w:pPr>
        <w:spacing w:after="0" w:line="240" w:lineRule="auto"/>
        <w:rPr>
          <w:rFonts w:ascii="Arial" w:eastAsia="Times New Roman" w:hAnsi="Arial" w:cs="Arial"/>
          <w:sz w:val="20"/>
          <w:szCs w:val="20"/>
          <w:lang w:eastAsia="de-DE"/>
        </w:rPr>
      </w:pPr>
      <w:r w:rsidRPr="0006639B">
        <w:rPr>
          <w:rFonts w:ascii="Arial" w:eastAsia="Times New Roman" w:hAnsi="Arial" w:cs="Arial"/>
          <w:sz w:val="20"/>
          <w:szCs w:val="20"/>
          <w:lang w:eastAsia="de-DE"/>
        </w:rPr>
        <w:t>Bürgermeister</w:t>
      </w:r>
    </w:p>
    <w:p w:rsidR="0006639B" w:rsidRPr="0006639B" w:rsidRDefault="0006639B" w:rsidP="0006639B">
      <w:pPr>
        <w:spacing w:after="0" w:line="240" w:lineRule="auto"/>
        <w:rPr>
          <w:rFonts w:ascii="Arial" w:eastAsia="Times New Roman" w:hAnsi="Arial" w:cs="Arial"/>
          <w:sz w:val="20"/>
          <w:szCs w:val="20"/>
          <w:lang w:eastAsia="de-DE"/>
        </w:rPr>
      </w:pPr>
    </w:p>
    <w:p w:rsidR="0006639B" w:rsidRPr="0006639B" w:rsidRDefault="0006639B" w:rsidP="0006639B">
      <w:pPr>
        <w:spacing w:after="0" w:line="240" w:lineRule="auto"/>
        <w:rPr>
          <w:rFonts w:ascii="Arial" w:eastAsia="Times New Roman" w:hAnsi="Arial" w:cs="Arial"/>
          <w:sz w:val="20"/>
          <w:szCs w:val="20"/>
          <w:lang w:eastAsia="de-DE"/>
        </w:rPr>
      </w:pPr>
    </w:p>
    <w:p w:rsidR="0006639B" w:rsidRPr="0006639B" w:rsidRDefault="0006639B" w:rsidP="0006639B">
      <w:pPr>
        <w:spacing w:after="0" w:line="240" w:lineRule="auto"/>
        <w:outlineLvl w:val="0"/>
        <w:rPr>
          <w:rFonts w:ascii="Arial" w:eastAsia="Times New Roman" w:hAnsi="Arial" w:cs="Arial"/>
          <w:b/>
          <w:sz w:val="24"/>
          <w:szCs w:val="24"/>
          <w:lang w:eastAsia="de-DE"/>
        </w:rPr>
      </w:pPr>
    </w:p>
    <w:p w:rsidR="0006639B" w:rsidRPr="0006639B" w:rsidRDefault="0006639B" w:rsidP="0006639B">
      <w:pPr>
        <w:spacing w:after="0" w:line="240" w:lineRule="auto"/>
        <w:outlineLvl w:val="0"/>
        <w:rPr>
          <w:rFonts w:ascii="Arial" w:eastAsia="Times New Roman" w:hAnsi="Arial" w:cs="Arial"/>
          <w:b/>
          <w:sz w:val="24"/>
          <w:szCs w:val="24"/>
          <w:lang w:eastAsia="de-DE"/>
        </w:rPr>
      </w:pPr>
    </w:p>
    <w:p w:rsidR="0006639B" w:rsidRPr="0006639B" w:rsidRDefault="0006639B" w:rsidP="0006639B">
      <w:pPr>
        <w:spacing w:after="0" w:line="240" w:lineRule="auto"/>
        <w:outlineLvl w:val="0"/>
        <w:rPr>
          <w:rFonts w:ascii="Arial" w:eastAsia="Times New Roman" w:hAnsi="Arial" w:cs="Arial"/>
          <w:b/>
          <w:sz w:val="20"/>
          <w:szCs w:val="20"/>
          <w:lang w:eastAsia="de-DE"/>
        </w:rPr>
      </w:pPr>
      <w:r w:rsidRPr="0006639B">
        <w:rPr>
          <w:rFonts w:ascii="Arial" w:eastAsia="Times New Roman" w:hAnsi="Arial" w:cs="Arial"/>
          <w:b/>
          <w:sz w:val="24"/>
          <w:szCs w:val="24"/>
          <w:lang w:eastAsia="de-DE"/>
        </w:rPr>
        <w:t>Begründung zum</w:t>
      </w:r>
      <w:r w:rsidRPr="0006639B">
        <w:rPr>
          <w:rFonts w:ascii="Arial" w:eastAsia="Times New Roman" w:hAnsi="Arial" w:cs="Arial"/>
          <w:b/>
          <w:sz w:val="20"/>
          <w:szCs w:val="20"/>
          <w:lang w:eastAsia="de-DE"/>
        </w:rPr>
        <w:t xml:space="preserve"> </w:t>
      </w:r>
      <w:r w:rsidRPr="0006639B">
        <w:rPr>
          <w:rFonts w:ascii="Arial" w:eastAsia="Times New Roman" w:hAnsi="Arial" w:cs="Arial"/>
          <w:b/>
          <w:sz w:val="40"/>
          <w:szCs w:val="40"/>
          <w:lang w:eastAsia="de-DE"/>
        </w:rPr>
        <w:t>Beschluss Nr.: 267-14/19</w:t>
      </w:r>
      <w:r w:rsidRPr="0006639B">
        <w:rPr>
          <w:rFonts w:ascii="Arial" w:eastAsia="Times New Roman" w:hAnsi="Arial" w:cs="Arial"/>
          <w:b/>
          <w:sz w:val="20"/>
          <w:szCs w:val="20"/>
          <w:lang w:eastAsia="de-DE"/>
        </w:rPr>
        <w:t xml:space="preserve"> </w:t>
      </w:r>
    </w:p>
    <w:p w:rsidR="0006639B" w:rsidRPr="0006639B" w:rsidRDefault="0006639B" w:rsidP="0006639B">
      <w:pPr>
        <w:spacing w:after="0" w:line="240" w:lineRule="auto"/>
        <w:rPr>
          <w:rFonts w:ascii="Arial" w:eastAsia="Times New Roman" w:hAnsi="Arial" w:cs="Arial"/>
          <w:sz w:val="20"/>
          <w:szCs w:val="20"/>
          <w:lang w:eastAsia="de-DE"/>
        </w:rPr>
      </w:pPr>
    </w:p>
    <w:p w:rsidR="0006639B" w:rsidRPr="0006639B" w:rsidRDefault="0006639B" w:rsidP="0006639B">
      <w:pPr>
        <w:spacing w:after="0" w:line="240" w:lineRule="auto"/>
        <w:rPr>
          <w:rFonts w:ascii="Arial" w:eastAsia="Times New Roman" w:hAnsi="Arial" w:cs="Arial"/>
          <w:sz w:val="20"/>
          <w:szCs w:val="20"/>
          <w:lang w:eastAsia="de-DE"/>
        </w:rPr>
      </w:pPr>
    </w:p>
    <w:p w:rsidR="0006639B" w:rsidRPr="0006639B" w:rsidRDefault="0006639B" w:rsidP="0006639B">
      <w:pPr>
        <w:spacing w:after="0" w:line="240" w:lineRule="auto"/>
        <w:rPr>
          <w:rFonts w:ascii="Arial" w:eastAsia="Times New Roman" w:hAnsi="Arial" w:cs="Arial"/>
          <w:sz w:val="20"/>
          <w:szCs w:val="20"/>
          <w:lang w:eastAsia="de-DE"/>
        </w:rPr>
      </w:pPr>
    </w:p>
    <w:p w:rsidR="0006639B" w:rsidRPr="0006639B" w:rsidRDefault="0006639B" w:rsidP="0006639B">
      <w:pPr>
        <w:spacing w:after="0" w:line="240" w:lineRule="auto"/>
        <w:rPr>
          <w:rFonts w:ascii="Arial" w:eastAsia="Times New Roman" w:hAnsi="Arial" w:cs="Arial"/>
          <w:sz w:val="20"/>
          <w:szCs w:val="20"/>
          <w:lang w:eastAsia="de-DE"/>
        </w:rPr>
      </w:pPr>
    </w:p>
    <w:p w:rsidR="0006639B" w:rsidRPr="0006639B" w:rsidRDefault="0006639B" w:rsidP="0006639B">
      <w:pPr>
        <w:spacing w:after="0" w:line="240" w:lineRule="auto"/>
        <w:rPr>
          <w:rFonts w:ascii="Arial" w:eastAsia="Times New Roman" w:hAnsi="Arial" w:cs="Arial"/>
          <w:sz w:val="20"/>
          <w:szCs w:val="20"/>
          <w:lang w:eastAsia="de-DE"/>
        </w:rPr>
      </w:pPr>
    </w:p>
    <w:p w:rsidR="0006639B" w:rsidRPr="0006639B" w:rsidRDefault="0006639B" w:rsidP="0006639B">
      <w:pPr>
        <w:spacing w:after="0" w:line="240" w:lineRule="auto"/>
        <w:outlineLvl w:val="0"/>
        <w:rPr>
          <w:rFonts w:ascii="Arial" w:eastAsia="Times New Roman" w:hAnsi="Arial" w:cs="Arial"/>
          <w:b/>
          <w:sz w:val="24"/>
          <w:szCs w:val="24"/>
          <w:u w:val="single"/>
          <w:lang w:eastAsia="de-DE"/>
        </w:rPr>
      </w:pPr>
      <w:r w:rsidRPr="0006639B">
        <w:rPr>
          <w:rFonts w:ascii="Arial" w:eastAsia="Times New Roman" w:hAnsi="Arial" w:cs="Arial"/>
          <w:b/>
          <w:sz w:val="24"/>
          <w:szCs w:val="24"/>
          <w:u w:val="single"/>
          <w:lang w:eastAsia="de-DE"/>
        </w:rPr>
        <w:t xml:space="preserve">Beschlusstext: </w:t>
      </w:r>
    </w:p>
    <w:p w:rsidR="0006639B" w:rsidRPr="0006639B" w:rsidRDefault="0006639B" w:rsidP="0006639B">
      <w:pPr>
        <w:spacing w:after="0" w:line="240" w:lineRule="auto"/>
        <w:rPr>
          <w:rFonts w:ascii="Arial" w:eastAsia="Times New Roman" w:hAnsi="Arial" w:cs="Arial"/>
          <w:b/>
          <w:lang w:eastAsia="de-DE"/>
        </w:rPr>
      </w:pPr>
    </w:p>
    <w:p w:rsidR="0006639B" w:rsidRPr="0006639B" w:rsidRDefault="0006639B" w:rsidP="0006639B">
      <w:pPr>
        <w:spacing w:after="0" w:line="240" w:lineRule="auto"/>
        <w:rPr>
          <w:rFonts w:ascii="Arial" w:eastAsia="Times New Roman" w:hAnsi="Arial" w:cs="Arial"/>
          <w:lang w:eastAsia="de-DE"/>
        </w:rPr>
      </w:pPr>
    </w:p>
    <w:p w:rsidR="0006639B" w:rsidRPr="0006639B" w:rsidRDefault="0006639B" w:rsidP="0006639B">
      <w:pPr>
        <w:spacing w:after="0" w:line="240" w:lineRule="auto"/>
        <w:rPr>
          <w:rFonts w:ascii="Arial" w:eastAsia="Times New Roman" w:hAnsi="Arial" w:cs="Arial"/>
          <w:lang w:eastAsia="de-DE"/>
        </w:rPr>
      </w:pPr>
      <w:r w:rsidRPr="0006639B">
        <w:rPr>
          <w:rFonts w:ascii="Arial" w:eastAsia="Times New Roman" w:hAnsi="Arial" w:cs="Times New Roman"/>
          <w:szCs w:val="20"/>
          <w:lang w:eastAsia="de-DE"/>
        </w:rPr>
        <w:t xml:space="preserve">Der Stadtrat der Stadt Ellrich beschließt eine Außerplanmäßige Ausgabe in Höhe von 14.100,00 € zur Sanierung des Jugendklubs </w:t>
      </w:r>
      <w:proofErr w:type="spellStart"/>
      <w:r w:rsidRPr="0006639B">
        <w:rPr>
          <w:rFonts w:ascii="Arial" w:eastAsia="Times New Roman" w:hAnsi="Arial" w:cs="Times New Roman"/>
          <w:szCs w:val="20"/>
          <w:lang w:eastAsia="de-DE"/>
        </w:rPr>
        <w:t>Gudersleben</w:t>
      </w:r>
      <w:proofErr w:type="spellEnd"/>
      <w:r w:rsidRPr="0006639B">
        <w:rPr>
          <w:rFonts w:ascii="Arial" w:eastAsia="Times New Roman" w:hAnsi="Arial" w:cs="Times New Roman"/>
          <w:szCs w:val="20"/>
          <w:lang w:eastAsia="de-DE"/>
        </w:rPr>
        <w:t>.</w:t>
      </w:r>
    </w:p>
    <w:p w:rsidR="0006639B" w:rsidRPr="0006639B" w:rsidRDefault="0006639B" w:rsidP="0006639B">
      <w:pPr>
        <w:spacing w:after="0" w:line="240" w:lineRule="auto"/>
        <w:rPr>
          <w:rFonts w:ascii="Arial" w:eastAsia="Times New Roman" w:hAnsi="Arial" w:cs="Arial"/>
          <w:lang w:eastAsia="de-DE"/>
        </w:rPr>
      </w:pPr>
    </w:p>
    <w:p w:rsidR="0006639B" w:rsidRPr="0006639B" w:rsidRDefault="0006639B" w:rsidP="0006639B">
      <w:pPr>
        <w:spacing w:after="0" w:line="240" w:lineRule="auto"/>
        <w:rPr>
          <w:rFonts w:ascii="Arial" w:eastAsia="Times New Roman" w:hAnsi="Arial" w:cs="Arial"/>
          <w:lang w:eastAsia="de-DE"/>
        </w:rPr>
      </w:pPr>
    </w:p>
    <w:p w:rsidR="0006639B" w:rsidRPr="0006639B" w:rsidRDefault="0006639B" w:rsidP="0006639B">
      <w:pPr>
        <w:spacing w:after="0" w:line="240" w:lineRule="auto"/>
        <w:rPr>
          <w:rFonts w:ascii="Arial" w:eastAsia="Times New Roman" w:hAnsi="Arial" w:cs="Arial"/>
          <w:lang w:eastAsia="de-DE"/>
        </w:rPr>
      </w:pPr>
    </w:p>
    <w:p w:rsidR="0006639B" w:rsidRPr="0006639B" w:rsidRDefault="0006639B" w:rsidP="0006639B">
      <w:pPr>
        <w:spacing w:after="0" w:line="240" w:lineRule="auto"/>
        <w:outlineLvl w:val="0"/>
        <w:rPr>
          <w:rFonts w:ascii="Arial" w:eastAsia="Times New Roman" w:hAnsi="Arial" w:cs="Arial"/>
          <w:sz w:val="10"/>
          <w:szCs w:val="10"/>
          <w:lang w:eastAsia="de-DE"/>
        </w:rPr>
      </w:pPr>
      <w:r w:rsidRPr="0006639B">
        <w:rPr>
          <w:rFonts w:ascii="Arial" w:eastAsia="Times New Roman" w:hAnsi="Arial" w:cs="Arial"/>
          <w:b/>
          <w:sz w:val="24"/>
          <w:szCs w:val="24"/>
          <w:u w:val="single"/>
          <w:lang w:eastAsia="de-DE"/>
        </w:rPr>
        <w:t>Begründung:</w:t>
      </w:r>
    </w:p>
    <w:p w:rsidR="0006639B" w:rsidRPr="0006639B" w:rsidRDefault="0006639B" w:rsidP="0006639B">
      <w:pPr>
        <w:spacing w:after="0" w:line="240" w:lineRule="auto"/>
        <w:jc w:val="both"/>
        <w:rPr>
          <w:rFonts w:ascii="Arial" w:eastAsia="Times New Roman" w:hAnsi="Arial" w:cs="Arial"/>
          <w:lang w:eastAsia="de-DE"/>
        </w:rPr>
      </w:pPr>
    </w:p>
    <w:p w:rsidR="0006639B" w:rsidRPr="0006639B" w:rsidRDefault="0006639B" w:rsidP="0006639B">
      <w:pPr>
        <w:spacing w:after="0" w:line="240" w:lineRule="auto"/>
        <w:jc w:val="both"/>
        <w:rPr>
          <w:rFonts w:ascii="Arial" w:eastAsia="Times New Roman" w:hAnsi="Arial" w:cs="Arial"/>
          <w:lang w:eastAsia="de-DE"/>
        </w:rPr>
      </w:pPr>
      <w:r w:rsidRPr="0006639B">
        <w:rPr>
          <w:rFonts w:ascii="Arial" w:eastAsia="Times New Roman" w:hAnsi="Arial" w:cs="Arial"/>
          <w:lang w:eastAsia="de-DE"/>
        </w:rPr>
        <w:t xml:space="preserve">Die Stadtverwaltung Ellrich hat im Jahr 2017 eine Notreparatur des Daches vom Jugendklub </w:t>
      </w:r>
      <w:proofErr w:type="spellStart"/>
      <w:r w:rsidRPr="0006639B">
        <w:rPr>
          <w:rFonts w:ascii="Arial" w:eastAsia="Times New Roman" w:hAnsi="Arial" w:cs="Arial"/>
          <w:lang w:eastAsia="de-DE"/>
        </w:rPr>
        <w:t>Gudersleben</w:t>
      </w:r>
      <w:proofErr w:type="spellEnd"/>
      <w:r w:rsidRPr="0006639B">
        <w:rPr>
          <w:rFonts w:ascii="Arial" w:eastAsia="Times New Roman" w:hAnsi="Arial" w:cs="Arial"/>
          <w:lang w:eastAsia="de-DE"/>
        </w:rPr>
        <w:t xml:space="preserve"> veranlassen müssen, da es durchgeregnet hat. Da es sich nur um eine Notreparatur, auf Grund der zur Verfügung stehenden Haushaltsmittel handelte, hat die Verwaltung über die RAG die Mittel über die Kleinstprojekte der Dorferneuerung beantragt. Da </w:t>
      </w:r>
      <w:proofErr w:type="spellStart"/>
      <w:r w:rsidRPr="0006639B">
        <w:rPr>
          <w:rFonts w:ascii="Arial" w:eastAsia="Times New Roman" w:hAnsi="Arial" w:cs="Arial"/>
          <w:lang w:eastAsia="de-DE"/>
        </w:rPr>
        <w:t>Gudersleben</w:t>
      </w:r>
      <w:proofErr w:type="spellEnd"/>
      <w:r w:rsidRPr="0006639B">
        <w:rPr>
          <w:rFonts w:ascii="Arial" w:eastAsia="Times New Roman" w:hAnsi="Arial" w:cs="Arial"/>
          <w:lang w:eastAsia="de-DE"/>
        </w:rPr>
        <w:t xml:space="preserve"> nicht anerkannter Förderschwerpunkt in der Dorferneuerung ist, sind keine Ansätze im Haushalt 2018 erfolgt. </w:t>
      </w:r>
    </w:p>
    <w:p w:rsidR="0006639B" w:rsidRPr="0006639B" w:rsidRDefault="0006639B" w:rsidP="0006639B">
      <w:pPr>
        <w:spacing w:after="0" w:line="240" w:lineRule="auto"/>
        <w:jc w:val="both"/>
        <w:rPr>
          <w:rFonts w:ascii="Arial" w:eastAsia="Times New Roman" w:hAnsi="Arial" w:cs="Arial"/>
          <w:lang w:eastAsia="de-DE"/>
        </w:rPr>
      </w:pPr>
      <w:r w:rsidRPr="0006639B">
        <w:rPr>
          <w:rFonts w:ascii="Arial" w:eastAsia="Times New Roman" w:hAnsi="Arial" w:cs="Arial"/>
          <w:lang w:eastAsia="de-DE"/>
        </w:rPr>
        <w:t>Mit Datum vom 04.06.2018 ist der Bewilligungsbescheid bei der Stadt eingegangen. Die Verwaltung hat sich auf der Grundlage der bewilligten Mittel im Rahmen einer freihändigen Vergabe drei Angebote eingeholt. Das günstigste Angebot wurde von der Firma Hoch und Holz aus Ellrich mit 14.002,25 € abgegeben. Ein Beschluss zur Vergabe wird gesondert gefasst.</w:t>
      </w:r>
    </w:p>
    <w:p w:rsidR="0006639B" w:rsidRPr="0006639B" w:rsidRDefault="0006639B" w:rsidP="0006639B">
      <w:pPr>
        <w:spacing w:after="0" w:line="240" w:lineRule="auto"/>
        <w:jc w:val="both"/>
        <w:rPr>
          <w:rFonts w:ascii="Arial" w:eastAsia="Times New Roman" w:hAnsi="Arial" w:cs="Arial"/>
          <w:lang w:eastAsia="de-DE"/>
        </w:rPr>
      </w:pPr>
      <w:r w:rsidRPr="0006639B">
        <w:rPr>
          <w:rFonts w:ascii="Arial" w:eastAsia="Times New Roman" w:hAnsi="Arial" w:cs="Arial"/>
          <w:lang w:eastAsia="de-DE"/>
        </w:rPr>
        <w:t xml:space="preserve">Es könnte von der Verwaltung auch ein Antrag auf Übertragung der Fördermittel in das Jahr 2019 gestellt werden, es besteht allerdings kein Rechtsanspruch auf Übertragung und ob die zu erzielenden Preise im nächsten Jahr besser sind kann zum jetzigen Zeitpunkt auch nicht eingeschätzt werden. </w:t>
      </w:r>
    </w:p>
    <w:p w:rsidR="0006639B" w:rsidRPr="0006639B" w:rsidRDefault="0006639B" w:rsidP="0006639B">
      <w:pPr>
        <w:spacing w:after="0" w:line="240" w:lineRule="auto"/>
        <w:jc w:val="both"/>
        <w:rPr>
          <w:rFonts w:ascii="Arial" w:eastAsia="Times New Roman" w:hAnsi="Arial" w:cs="Arial"/>
          <w:lang w:eastAsia="de-DE"/>
        </w:rPr>
      </w:pPr>
      <w:r w:rsidRPr="0006639B">
        <w:rPr>
          <w:rFonts w:ascii="Arial" w:eastAsia="Times New Roman" w:hAnsi="Arial" w:cs="Arial"/>
          <w:lang w:eastAsia="de-DE"/>
        </w:rPr>
        <w:t xml:space="preserve">Die Verwaltung schlägt aus diesem Grund vor, der außerplanmäßigen Ausgabe zuzustimmen. </w:t>
      </w:r>
    </w:p>
    <w:p w:rsidR="0006639B" w:rsidRPr="0006639B" w:rsidRDefault="0006639B" w:rsidP="0006639B">
      <w:pPr>
        <w:spacing w:after="0" w:line="240" w:lineRule="auto"/>
        <w:jc w:val="both"/>
        <w:rPr>
          <w:rFonts w:ascii="Arial" w:eastAsia="Times New Roman" w:hAnsi="Arial" w:cs="Arial"/>
          <w:lang w:eastAsia="de-DE"/>
        </w:rPr>
      </w:pPr>
    </w:p>
    <w:p w:rsidR="0006639B" w:rsidRPr="0006639B" w:rsidRDefault="0006639B" w:rsidP="0006639B">
      <w:pPr>
        <w:spacing w:after="0" w:line="240" w:lineRule="auto"/>
        <w:jc w:val="both"/>
        <w:rPr>
          <w:rFonts w:ascii="Arial" w:eastAsia="Times New Roman" w:hAnsi="Arial" w:cs="Arial"/>
          <w:lang w:eastAsia="de-DE"/>
        </w:rPr>
      </w:pPr>
      <w:r w:rsidRPr="0006639B">
        <w:rPr>
          <w:rFonts w:ascii="Arial" w:eastAsia="Times New Roman" w:hAnsi="Arial" w:cs="Arial"/>
          <w:lang w:eastAsia="de-DE"/>
        </w:rPr>
        <w:t xml:space="preserve">Zur Dokumentation der Eigenleistungen der Jugendlichen und des Sponsoring der Unternehmer des OT </w:t>
      </w:r>
      <w:proofErr w:type="spellStart"/>
      <w:r w:rsidRPr="0006639B">
        <w:rPr>
          <w:rFonts w:ascii="Arial" w:eastAsia="Times New Roman" w:hAnsi="Arial" w:cs="Arial"/>
          <w:lang w:eastAsia="de-DE"/>
        </w:rPr>
        <w:t>Gudersleben</w:t>
      </w:r>
      <w:proofErr w:type="spellEnd"/>
      <w:r w:rsidRPr="0006639B">
        <w:rPr>
          <w:rFonts w:ascii="Arial" w:eastAsia="Times New Roman" w:hAnsi="Arial" w:cs="Arial"/>
          <w:lang w:eastAsia="de-DE"/>
        </w:rPr>
        <w:t xml:space="preserve"> liegt dem Beschluss eine Fotodokumentation bei (Anlage). </w:t>
      </w:r>
    </w:p>
    <w:p w:rsidR="0006639B" w:rsidRPr="0006639B" w:rsidRDefault="0006639B" w:rsidP="0006639B">
      <w:pPr>
        <w:spacing w:after="0" w:line="240" w:lineRule="auto"/>
        <w:jc w:val="both"/>
        <w:rPr>
          <w:rFonts w:ascii="Arial" w:eastAsia="Times New Roman" w:hAnsi="Arial" w:cs="Arial"/>
          <w:lang w:eastAsia="de-DE"/>
        </w:rPr>
      </w:pPr>
    </w:p>
    <w:p w:rsidR="0006639B" w:rsidRPr="0006639B" w:rsidRDefault="0006639B" w:rsidP="0006639B">
      <w:pPr>
        <w:spacing w:after="0" w:line="240" w:lineRule="auto"/>
        <w:jc w:val="both"/>
        <w:rPr>
          <w:rFonts w:ascii="Arial" w:eastAsia="Times New Roman" w:hAnsi="Arial" w:cs="Arial"/>
          <w:lang w:eastAsia="de-DE"/>
        </w:rPr>
      </w:pPr>
    </w:p>
    <w:p w:rsidR="0006639B" w:rsidRPr="0006639B" w:rsidRDefault="0006639B" w:rsidP="0006639B">
      <w:pPr>
        <w:spacing w:after="0" w:line="240" w:lineRule="auto"/>
        <w:jc w:val="both"/>
        <w:rPr>
          <w:rFonts w:ascii="Arial" w:eastAsia="Times New Roman" w:hAnsi="Arial" w:cs="Arial"/>
          <w:lang w:eastAsia="de-DE"/>
        </w:rPr>
      </w:pPr>
    </w:p>
    <w:p w:rsidR="0006639B" w:rsidRPr="0006639B" w:rsidRDefault="0006639B" w:rsidP="0006639B">
      <w:pPr>
        <w:spacing w:after="0" w:line="240" w:lineRule="auto"/>
        <w:jc w:val="both"/>
        <w:rPr>
          <w:rFonts w:ascii="Arial" w:eastAsia="Times New Roman" w:hAnsi="Arial" w:cs="Arial"/>
          <w:lang w:eastAsia="de-DE"/>
        </w:rPr>
      </w:pPr>
    </w:p>
    <w:p w:rsidR="0006639B" w:rsidRPr="0006639B" w:rsidRDefault="0006639B" w:rsidP="0006639B">
      <w:pPr>
        <w:spacing w:after="0" w:line="240" w:lineRule="auto"/>
        <w:jc w:val="both"/>
        <w:rPr>
          <w:rFonts w:ascii="Arial" w:eastAsia="Times New Roman" w:hAnsi="Arial" w:cs="Arial"/>
          <w:lang w:eastAsia="de-DE"/>
        </w:rPr>
      </w:pPr>
    </w:p>
    <w:p w:rsidR="0006639B" w:rsidRPr="0006639B" w:rsidRDefault="0006639B" w:rsidP="0006639B">
      <w:pPr>
        <w:spacing w:after="0" w:line="240" w:lineRule="auto"/>
        <w:jc w:val="both"/>
        <w:rPr>
          <w:rFonts w:ascii="Arial" w:eastAsia="Times New Roman" w:hAnsi="Arial" w:cs="Arial"/>
          <w:lang w:eastAsia="de-DE"/>
        </w:rPr>
      </w:pPr>
    </w:p>
    <w:p w:rsidR="0006639B" w:rsidRPr="0006639B" w:rsidRDefault="0006639B" w:rsidP="0006639B">
      <w:pPr>
        <w:spacing w:after="0" w:line="240" w:lineRule="auto"/>
        <w:jc w:val="both"/>
        <w:rPr>
          <w:rFonts w:ascii="Arial" w:eastAsia="Times New Roman" w:hAnsi="Arial" w:cs="Arial"/>
          <w:lang w:eastAsia="de-DE"/>
        </w:rPr>
      </w:pPr>
    </w:p>
    <w:p w:rsidR="0006639B" w:rsidRPr="0006639B" w:rsidRDefault="0006639B" w:rsidP="0006639B">
      <w:pPr>
        <w:spacing w:after="0" w:line="240" w:lineRule="auto"/>
        <w:jc w:val="both"/>
        <w:rPr>
          <w:rFonts w:ascii="Arial" w:eastAsia="Times New Roman" w:hAnsi="Arial" w:cs="Arial"/>
          <w:lang w:eastAsia="de-DE"/>
        </w:rPr>
      </w:pPr>
    </w:p>
    <w:p w:rsidR="0006639B" w:rsidRPr="0006639B" w:rsidRDefault="0006639B" w:rsidP="0006639B">
      <w:pPr>
        <w:spacing w:after="0" w:line="240" w:lineRule="auto"/>
        <w:jc w:val="both"/>
        <w:rPr>
          <w:rFonts w:ascii="Arial" w:eastAsia="Times New Roman" w:hAnsi="Arial" w:cs="Arial"/>
          <w:lang w:eastAsia="de-DE"/>
        </w:rPr>
      </w:pPr>
      <w:r w:rsidRPr="0006639B">
        <w:rPr>
          <w:rFonts w:ascii="Arial" w:eastAsia="Times New Roman" w:hAnsi="Arial" w:cs="Arial"/>
          <w:lang w:eastAsia="de-DE"/>
        </w:rPr>
        <w:t>Matthias Ehrhold</w:t>
      </w:r>
    </w:p>
    <w:p w:rsidR="0006639B" w:rsidRPr="0006639B" w:rsidRDefault="0006639B" w:rsidP="0006639B">
      <w:pPr>
        <w:spacing w:after="0" w:line="240" w:lineRule="auto"/>
        <w:jc w:val="both"/>
        <w:rPr>
          <w:rFonts w:ascii="Arial" w:eastAsia="Times New Roman" w:hAnsi="Arial" w:cs="Arial"/>
          <w:lang w:eastAsia="de-DE"/>
        </w:rPr>
      </w:pPr>
      <w:r w:rsidRPr="0006639B">
        <w:rPr>
          <w:rFonts w:ascii="Arial" w:eastAsia="Times New Roman" w:hAnsi="Arial" w:cs="Arial"/>
          <w:lang w:eastAsia="de-DE"/>
        </w:rPr>
        <w:t>Bürgermeister</w:t>
      </w:r>
    </w:p>
    <w:p w:rsidR="00093DD3" w:rsidRDefault="00093DD3">
      <w:pPr>
        <w:rPr>
          <w:rFonts w:ascii="Arial" w:hAnsi="Arial" w:cs="Arial"/>
        </w:rPr>
      </w:pPr>
    </w:p>
    <w:p w:rsidR="0020789E" w:rsidRDefault="0020789E">
      <w:pPr>
        <w:rPr>
          <w:rFonts w:ascii="Arial" w:hAnsi="Arial" w:cs="Arial"/>
        </w:rPr>
      </w:pPr>
      <w:bookmarkStart w:id="0" w:name="_GoBack"/>
      <w:bookmarkEnd w:id="0"/>
    </w:p>
    <w:p w:rsidR="0006639B" w:rsidRDefault="0006639B">
      <w:pPr>
        <w:rPr>
          <w:rFonts w:ascii="Arial" w:hAnsi="Arial" w:cs="Arial"/>
        </w:rPr>
      </w:pPr>
    </w:p>
    <w:p w:rsidR="0006639B" w:rsidRDefault="0006639B">
      <w:pPr>
        <w:rPr>
          <w:rFonts w:ascii="Arial" w:hAnsi="Arial" w:cs="Arial"/>
        </w:rPr>
      </w:pPr>
    </w:p>
    <w:p w:rsidR="0006639B" w:rsidRDefault="0006639B">
      <w:pPr>
        <w:rPr>
          <w:rFonts w:ascii="Arial" w:hAnsi="Arial" w:cs="Arial"/>
        </w:rPr>
      </w:pPr>
      <w:r>
        <w:rPr>
          <w:noProof/>
          <w:lang w:eastAsia="de-DE"/>
        </w:rPr>
        <w:lastRenderedPageBreak/>
        <w:drawing>
          <wp:inline distT="0" distB="0" distL="0" distR="0" wp14:anchorId="070A5BF3" wp14:editId="33762928">
            <wp:extent cx="4314825" cy="3822721"/>
            <wp:effectExtent l="0" t="0" r="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316838" cy="3824504"/>
                    </a:xfrm>
                    <a:prstGeom prst="rect">
                      <a:avLst/>
                    </a:prstGeom>
                  </pic:spPr>
                </pic:pic>
              </a:graphicData>
            </a:graphic>
          </wp:inline>
        </w:drawing>
      </w:r>
    </w:p>
    <w:p w:rsidR="0006639B" w:rsidRDefault="0006639B">
      <w:pPr>
        <w:rPr>
          <w:rFonts w:ascii="Arial" w:hAnsi="Arial" w:cs="Arial"/>
        </w:rPr>
      </w:pPr>
    </w:p>
    <w:p w:rsidR="0020789E" w:rsidRDefault="0020789E">
      <w:pPr>
        <w:rPr>
          <w:rFonts w:ascii="Arial" w:hAnsi="Arial" w:cs="Arial"/>
        </w:rPr>
      </w:pPr>
      <w:r>
        <w:rPr>
          <w:noProof/>
          <w:lang w:eastAsia="de-DE"/>
        </w:rPr>
        <w:drawing>
          <wp:inline distT="0" distB="0" distL="0" distR="0" wp14:anchorId="423D45BD" wp14:editId="2D5B4AC7">
            <wp:extent cx="4381500" cy="3630998"/>
            <wp:effectExtent l="0" t="0" r="0" b="762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384511" cy="3633493"/>
                    </a:xfrm>
                    <a:prstGeom prst="rect">
                      <a:avLst/>
                    </a:prstGeom>
                  </pic:spPr>
                </pic:pic>
              </a:graphicData>
            </a:graphic>
          </wp:inline>
        </w:drawing>
      </w:r>
    </w:p>
    <w:p w:rsidR="0020789E" w:rsidRDefault="0020789E">
      <w:pPr>
        <w:rPr>
          <w:rFonts w:ascii="Arial" w:hAnsi="Arial" w:cs="Arial"/>
        </w:rPr>
      </w:pPr>
    </w:p>
    <w:p w:rsidR="0020789E" w:rsidRDefault="0020789E">
      <w:pPr>
        <w:rPr>
          <w:rFonts w:ascii="Arial" w:hAnsi="Arial" w:cs="Arial"/>
        </w:rPr>
      </w:pPr>
      <w:r>
        <w:rPr>
          <w:noProof/>
          <w:lang w:eastAsia="de-DE"/>
        </w:rPr>
        <w:lastRenderedPageBreak/>
        <w:drawing>
          <wp:inline distT="0" distB="0" distL="0" distR="0" wp14:anchorId="1EA97295" wp14:editId="346C894D">
            <wp:extent cx="2124075" cy="1533525"/>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124075" cy="1533525"/>
                    </a:xfrm>
                    <a:prstGeom prst="rect">
                      <a:avLst/>
                    </a:prstGeom>
                  </pic:spPr>
                </pic:pic>
              </a:graphicData>
            </a:graphic>
          </wp:inline>
        </w:drawing>
      </w:r>
      <w:r>
        <w:rPr>
          <w:rFonts w:ascii="Arial" w:hAnsi="Arial" w:cs="Arial"/>
        </w:rPr>
        <w:t xml:space="preserve">        </w:t>
      </w:r>
      <w:r>
        <w:rPr>
          <w:noProof/>
          <w:lang w:eastAsia="de-DE"/>
        </w:rPr>
        <w:drawing>
          <wp:inline distT="0" distB="0" distL="0" distR="0" wp14:anchorId="462AFE7D" wp14:editId="7DDDCD71">
            <wp:extent cx="2114550" cy="16002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114550" cy="1600200"/>
                    </a:xfrm>
                    <a:prstGeom prst="rect">
                      <a:avLst/>
                    </a:prstGeom>
                  </pic:spPr>
                </pic:pic>
              </a:graphicData>
            </a:graphic>
          </wp:inline>
        </w:drawing>
      </w:r>
      <w:r>
        <w:rPr>
          <w:rFonts w:ascii="Arial" w:hAnsi="Arial" w:cs="Arial"/>
        </w:rPr>
        <w:t xml:space="preserve">    </w:t>
      </w:r>
    </w:p>
    <w:p w:rsidR="0020789E" w:rsidRDefault="0020789E">
      <w:pPr>
        <w:rPr>
          <w:rFonts w:ascii="Arial" w:hAnsi="Arial" w:cs="Arial"/>
        </w:rPr>
      </w:pPr>
    </w:p>
    <w:p w:rsidR="0020789E" w:rsidRDefault="0020789E">
      <w:pPr>
        <w:rPr>
          <w:rFonts w:ascii="Arial" w:hAnsi="Arial" w:cs="Arial"/>
        </w:rPr>
      </w:pPr>
      <w:r>
        <w:rPr>
          <w:noProof/>
          <w:lang w:eastAsia="de-DE"/>
        </w:rPr>
        <w:drawing>
          <wp:inline distT="0" distB="0" distL="0" distR="0" wp14:anchorId="7534D4EB" wp14:editId="67A54A86">
            <wp:extent cx="2409825" cy="3171825"/>
            <wp:effectExtent l="0" t="0" r="9525" b="952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09825" cy="3171825"/>
                    </a:xfrm>
                    <a:prstGeom prst="rect">
                      <a:avLst/>
                    </a:prstGeom>
                  </pic:spPr>
                </pic:pic>
              </a:graphicData>
            </a:graphic>
          </wp:inline>
        </w:drawing>
      </w:r>
      <w:r>
        <w:rPr>
          <w:rFonts w:ascii="Arial" w:hAnsi="Arial" w:cs="Arial"/>
        </w:rPr>
        <w:t xml:space="preserve">     </w:t>
      </w:r>
    </w:p>
    <w:p w:rsidR="0020789E" w:rsidRDefault="0020789E">
      <w:pPr>
        <w:rPr>
          <w:rFonts w:ascii="Arial" w:hAnsi="Arial" w:cs="Arial"/>
        </w:rPr>
      </w:pPr>
    </w:p>
    <w:p w:rsidR="0020789E" w:rsidRDefault="0020789E">
      <w:pPr>
        <w:rPr>
          <w:rFonts w:ascii="Arial" w:hAnsi="Arial" w:cs="Arial"/>
        </w:rPr>
      </w:pPr>
    </w:p>
    <w:p w:rsidR="0020789E" w:rsidRDefault="0020789E">
      <w:pPr>
        <w:rPr>
          <w:rFonts w:ascii="Arial" w:hAnsi="Arial" w:cs="Arial"/>
        </w:rPr>
      </w:pPr>
      <w:r>
        <w:rPr>
          <w:noProof/>
          <w:lang w:eastAsia="de-DE"/>
        </w:rPr>
        <w:drawing>
          <wp:inline distT="0" distB="0" distL="0" distR="0" wp14:anchorId="67385EDC" wp14:editId="1FA57CCF">
            <wp:extent cx="5762625" cy="2667000"/>
            <wp:effectExtent l="0" t="0" r="952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2625" cy="2667000"/>
                    </a:xfrm>
                    <a:prstGeom prst="rect">
                      <a:avLst/>
                    </a:prstGeom>
                  </pic:spPr>
                </pic:pic>
              </a:graphicData>
            </a:graphic>
          </wp:inline>
        </w:drawing>
      </w:r>
    </w:p>
    <w:p w:rsidR="0020789E" w:rsidRDefault="0020789E">
      <w:pPr>
        <w:rPr>
          <w:rFonts w:ascii="Arial" w:hAnsi="Arial" w:cs="Arial"/>
        </w:rPr>
      </w:pPr>
    </w:p>
    <w:p w:rsidR="0020789E" w:rsidRDefault="0020789E">
      <w:pPr>
        <w:rPr>
          <w:rFonts w:ascii="Arial" w:hAnsi="Arial" w:cs="Arial"/>
        </w:rPr>
      </w:pPr>
      <w:r>
        <w:rPr>
          <w:noProof/>
          <w:lang w:eastAsia="de-DE"/>
        </w:rPr>
        <w:lastRenderedPageBreak/>
        <w:drawing>
          <wp:inline distT="0" distB="0" distL="0" distR="0" wp14:anchorId="73C60CE0" wp14:editId="1234BF57">
            <wp:extent cx="4257675" cy="3601053"/>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59591" cy="3602673"/>
                    </a:xfrm>
                    <a:prstGeom prst="rect">
                      <a:avLst/>
                    </a:prstGeom>
                  </pic:spPr>
                </pic:pic>
              </a:graphicData>
            </a:graphic>
          </wp:inline>
        </w:drawing>
      </w:r>
    </w:p>
    <w:p w:rsidR="0020789E" w:rsidRDefault="0020789E">
      <w:pPr>
        <w:rPr>
          <w:rFonts w:ascii="Arial" w:hAnsi="Arial" w:cs="Arial"/>
        </w:rPr>
      </w:pPr>
    </w:p>
    <w:p w:rsidR="0020789E" w:rsidRDefault="0020789E">
      <w:pPr>
        <w:rPr>
          <w:rFonts w:ascii="Arial" w:hAnsi="Arial" w:cs="Arial"/>
        </w:rPr>
      </w:pPr>
    </w:p>
    <w:p w:rsidR="0020789E" w:rsidRDefault="00002906">
      <w:pPr>
        <w:rPr>
          <w:rFonts w:ascii="Arial" w:hAnsi="Arial" w:cs="Arial"/>
        </w:rPr>
      </w:pPr>
      <w:r>
        <w:rPr>
          <w:noProof/>
          <w:lang w:eastAsia="de-DE"/>
        </w:rPr>
        <w:drawing>
          <wp:inline distT="0" distB="0" distL="0" distR="0" wp14:anchorId="59BDCC32" wp14:editId="3FDD1F24">
            <wp:extent cx="2819400" cy="55245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19400" cy="552450"/>
                    </a:xfrm>
                    <a:prstGeom prst="rect">
                      <a:avLst/>
                    </a:prstGeom>
                  </pic:spPr>
                </pic:pic>
              </a:graphicData>
            </a:graphic>
          </wp:inline>
        </w:drawing>
      </w:r>
    </w:p>
    <w:p w:rsidR="00002906" w:rsidRDefault="00002906">
      <w:pPr>
        <w:rPr>
          <w:rFonts w:ascii="Arial" w:hAnsi="Arial" w:cs="Arial"/>
        </w:rPr>
      </w:pPr>
    </w:p>
    <w:p w:rsidR="00002906" w:rsidRDefault="00002906">
      <w:pPr>
        <w:rPr>
          <w:rFonts w:ascii="Arial" w:hAnsi="Arial" w:cs="Arial"/>
        </w:rPr>
      </w:pPr>
      <w:r>
        <w:rPr>
          <w:noProof/>
          <w:lang w:eastAsia="de-DE"/>
        </w:rPr>
        <w:drawing>
          <wp:inline distT="0" distB="0" distL="0" distR="0" wp14:anchorId="7A48CA55" wp14:editId="1C2159F9">
            <wp:extent cx="2533650" cy="3324225"/>
            <wp:effectExtent l="0" t="0" r="0" b="952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33650" cy="3324225"/>
                    </a:xfrm>
                    <a:prstGeom prst="rect">
                      <a:avLst/>
                    </a:prstGeom>
                  </pic:spPr>
                </pic:pic>
              </a:graphicData>
            </a:graphic>
          </wp:inline>
        </w:drawing>
      </w:r>
      <w:r>
        <w:rPr>
          <w:rFonts w:ascii="Arial" w:hAnsi="Arial" w:cs="Arial"/>
        </w:rPr>
        <w:t xml:space="preserve">    </w:t>
      </w:r>
      <w:r>
        <w:rPr>
          <w:noProof/>
          <w:lang w:eastAsia="de-DE"/>
        </w:rPr>
        <w:drawing>
          <wp:inline distT="0" distB="0" distL="0" distR="0" wp14:anchorId="6E59304D" wp14:editId="06175FF0">
            <wp:extent cx="2962275" cy="1866900"/>
            <wp:effectExtent l="0" t="0" r="952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62275" cy="1866900"/>
                    </a:xfrm>
                    <a:prstGeom prst="rect">
                      <a:avLst/>
                    </a:prstGeom>
                  </pic:spPr>
                </pic:pic>
              </a:graphicData>
            </a:graphic>
          </wp:inline>
        </w:drawing>
      </w:r>
      <w:r>
        <w:rPr>
          <w:rFonts w:ascii="Arial" w:hAnsi="Arial" w:cs="Arial"/>
        </w:rPr>
        <w:t xml:space="preserve">    </w:t>
      </w:r>
    </w:p>
    <w:p w:rsidR="00002906" w:rsidRDefault="00002906">
      <w:pPr>
        <w:rPr>
          <w:rFonts w:ascii="Arial" w:hAnsi="Arial" w:cs="Arial"/>
        </w:rPr>
      </w:pPr>
    </w:p>
    <w:p w:rsidR="00002906" w:rsidRDefault="00002906">
      <w:pPr>
        <w:rPr>
          <w:rFonts w:ascii="Arial" w:hAnsi="Arial" w:cs="Arial"/>
        </w:rPr>
      </w:pPr>
      <w:r>
        <w:rPr>
          <w:noProof/>
          <w:lang w:eastAsia="de-DE"/>
        </w:rPr>
        <w:lastRenderedPageBreak/>
        <w:drawing>
          <wp:inline distT="0" distB="0" distL="0" distR="0" wp14:anchorId="045FAB1D" wp14:editId="1F0F7EC0">
            <wp:extent cx="2933700" cy="1914525"/>
            <wp:effectExtent l="0" t="0" r="0" b="952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33700" cy="1914525"/>
                    </a:xfrm>
                    <a:prstGeom prst="rect">
                      <a:avLst/>
                    </a:prstGeom>
                  </pic:spPr>
                </pic:pic>
              </a:graphicData>
            </a:graphic>
          </wp:inline>
        </w:drawing>
      </w:r>
      <w:r>
        <w:rPr>
          <w:rFonts w:ascii="Arial" w:hAnsi="Arial" w:cs="Arial"/>
        </w:rPr>
        <w:t xml:space="preserve">       </w:t>
      </w:r>
      <w:r>
        <w:rPr>
          <w:noProof/>
          <w:lang w:eastAsia="de-DE"/>
        </w:rPr>
        <w:drawing>
          <wp:inline distT="0" distB="0" distL="0" distR="0" wp14:anchorId="63BF71F2" wp14:editId="084896BB">
            <wp:extent cx="2486025" cy="3276600"/>
            <wp:effectExtent l="0" t="0" r="9525"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86025" cy="3276600"/>
                    </a:xfrm>
                    <a:prstGeom prst="rect">
                      <a:avLst/>
                    </a:prstGeom>
                  </pic:spPr>
                </pic:pic>
              </a:graphicData>
            </a:graphic>
          </wp:inline>
        </w:drawing>
      </w:r>
      <w:r>
        <w:rPr>
          <w:rFonts w:ascii="Arial" w:hAnsi="Arial" w:cs="Arial"/>
        </w:rPr>
        <w:t xml:space="preserve">   </w:t>
      </w:r>
    </w:p>
    <w:p w:rsidR="00002906" w:rsidRDefault="00002906">
      <w:pPr>
        <w:rPr>
          <w:rFonts w:ascii="Arial" w:hAnsi="Arial" w:cs="Arial"/>
        </w:rPr>
      </w:pPr>
    </w:p>
    <w:p w:rsidR="00002906" w:rsidRDefault="00002906">
      <w:pPr>
        <w:rPr>
          <w:rFonts w:ascii="Arial" w:hAnsi="Arial" w:cs="Arial"/>
        </w:rPr>
      </w:pPr>
      <w:r>
        <w:rPr>
          <w:noProof/>
          <w:lang w:eastAsia="de-DE"/>
        </w:rPr>
        <w:drawing>
          <wp:inline distT="0" distB="0" distL="0" distR="0" wp14:anchorId="050B1704" wp14:editId="29307410">
            <wp:extent cx="2028825" cy="2695575"/>
            <wp:effectExtent l="0" t="0" r="9525" b="952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28825" cy="2695575"/>
                    </a:xfrm>
                    <a:prstGeom prst="rect">
                      <a:avLst/>
                    </a:prstGeom>
                  </pic:spPr>
                </pic:pic>
              </a:graphicData>
            </a:graphic>
          </wp:inline>
        </w:drawing>
      </w:r>
      <w:r>
        <w:rPr>
          <w:rFonts w:ascii="Arial" w:hAnsi="Arial" w:cs="Arial"/>
        </w:rPr>
        <w:t xml:space="preserve">      </w:t>
      </w:r>
    </w:p>
    <w:p w:rsidR="00002906" w:rsidRDefault="00002906">
      <w:pPr>
        <w:rPr>
          <w:rFonts w:ascii="Arial" w:hAnsi="Arial" w:cs="Arial"/>
        </w:rPr>
      </w:pPr>
    </w:p>
    <w:p w:rsidR="00002906" w:rsidRDefault="00002906">
      <w:pPr>
        <w:rPr>
          <w:rFonts w:ascii="Arial" w:hAnsi="Arial" w:cs="Arial"/>
        </w:rPr>
      </w:pPr>
      <w:r>
        <w:rPr>
          <w:noProof/>
          <w:lang w:eastAsia="de-DE"/>
        </w:rPr>
        <w:drawing>
          <wp:inline distT="0" distB="0" distL="0" distR="0" wp14:anchorId="537A705E" wp14:editId="755E2686">
            <wp:extent cx="3752850" cy="2342204"/>
            <wp:effectExtent l="0" t="0" r="0" b="127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756310" cy="2344363"/>
                    </a:xfrm>
                    <a:prstGeom prst="rect">
                      <a:avLst/>
                    </a:prstGeom>
                  </pic:spPr>
                </pic:pic>
              </a:graphicData>
            </a:graphic>
          </wp:inline>
        </w:drawing>
      </w:r>
    </w:p>
    <w:p w:rsidR="00002906" w:rsidRDefault="00002906">
      <w:pPr>
        <w:rPr>
          <w:rFonts w:ascii="Arial" w:hAnsi="Arial" w:cs="Arial"/>
        </w:rPr>
      </w:pPr>
    </w:p>
    <w:p w:rsidR="00002906" w:rsidRDefault="00002906">
      <w:pPr>
        <w:rPr>
          <w:rFonts w:ascii="Arial" w:hAnsi="Arial" w:cs="Arial"/>
        </w:rPr>
      </w:pPr>
    </w:p>
    <w:p w:rsidR="00002906" w:rsidRDefault="00002906">
      <w:pPr>
        <w:rPr>
          <w:rFonts w:ascii="Arial" w:hAnsi="Arial" w:cs="Arial"/>
        </w:rPr>
      </w:pPr>
      <w:r>
        <w:rPr>
          <w:noProof/>
          <w:lang w:eastAsia="de-DE"/>
        </w:rPr>
        <w:lastRenderedPageBreak/>
        <w:drawing>
          <wp:inline distT="0" distB="0" distL="0" distR="0" wp14:anchorId="7307E4B7" wp14:editId="75E55D99">
            <wp:extent cx="3762520" cy="2171700"/>
            <wp:effectExtent l="0" t="0" r="952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765267" cy="2173286"/>
                    </a:xfrm>
                    <a:prstGeom prst="rect">
                      <a:avLst/>
                    </a:prstGeom>
                  </pic:spPr>
                </pic:pic>
              </a:graphicData>
            </a:graphic>
          </wp:inline>
        </w:drawing>
      </w:r>
      <w:r>
        <w:rPr>
          <w:rFonts w:ascii="Arial" w:hAnsi="Arial" w:cs="Arial"/>
        </w:rPr>
        <w:t xml:space="preserve">  </w:t>
      </w:r>
    </w:p>
    <w:p w:rsidR="00002906" w:rsidRDefault="00002906">
      <w:pPr>
        <w:rPr>
          <w:rFonts w:ascii="Arial" w:hAnsi="Arial" w:cs="Arial"/>
        </w:rPr>
      </w:pPr>
    </w:p>
    <w:p w:rsidR="00002906" w:rsidRDefault="00CF3C56">
      <w:pPr>
        <w:rPr>
          <w:rFonts w:ascii="Arial" w:hAnsi="Arial" w:cs="Arial"/>
        </w:rPr>
      </w:pPr>
      <w:r>
        <w:rPr>
          <w:noProof/>
          <w:lang w:eastAsia="de-DE"/>
        </w:rPr>
        <w:drawing>
          <wp:inline distT="0" distB="0" distL="0" distR="0" wp14:anchorId="37A514CA" wp14:editId="7561C502">
            <wp:extent cx="4962525" cy="4029075"/>
            <wp:effectExtent l="0" t="0" r="9525" b="952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962525" cy="4029075"/>
                    </a:xfrm>
                    <a:prstGeom prst="rect">
                      <a:avLst/>
                    </a:prstGeom>
                  </pic:spPr>
                </pic:pic>
              </a:graphicData>
            </a:graphic>
          </wp:inline>
        </w:drawing>
      </w:r>
    </w:p>
    <w:p w:rsidR="00CF3C56" w:rsidRDefault="00CF3C56">
      <w:pPr>
        <w:rPr>
          <w:rFonts w:ascii="Arial" w:hAnsi="Arial" w:cs="Arial"/>
        </w:rPr>
      </w:pPr>
    </w:p>
    <w:p w:rsidR="00CF3C56" w:rsidRDefault="00CF3C56">
      <w:pPr>
        <w:rPr>
          <w:rFonts w:ascii="Arial" w:hAnsi="Arial" w:cs="Arial"/>
        </w:rPr>
      </w:pPr>
      <w:r>
        <w:rPr>
          <w:noProof/>
          <w:lang w:eastAsia="de-DE"/>
        </w:rPr>
        <w:lastRenderedPageBreak/>
        <w:drawing>
          <wp:inline distT="0" distB="0" distL="0" distR="0" wp14:anchorId="18BB60F0" wp14:editId="2C46E179">
            <wp:extent cx="4829175" cy="3609975"/>
            <wp:effectExtent l="0" t="0" r="9525" b="952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829175" cy="3609975"/>
                    </a:xfrm>
                    <a:prstGeom prst="rect">
                      <a:avLst/>
                    </a:prstGeom>
                  </pic:spPr>
                </pic:pic>
              </a:graphicData>
            </a:graphic>
          </wp:inline>
        </w:drawing>
      </w:r>
    </w:p>
    <w:p w:rsidR="00CF3C56" w:rsidRDefault="00CF3C56">
      <w:pPr>
        <w:rPr>
          <w:rFonts w:ascii="Arial" w:hAnsi="Arial" w:cs="Arial"/>
        </w:rPr>
      </w:pPr>
    </w:p>
    <w:p w:rsidR="00CF3C56" w:rsidRDefault="00CF3C56">
      <w:pPr>
        <w:rPr>
          <w:rFonts w:ascii="Arial" w:hAnsi="Arial" w:cs="Arial"/>
        </w:rPr>
      </w:pPr>
      <w:r>
        <w:rPr>
          <w:noProof/>
          <w:lang w:eastAsia="de-DE"/>
        </w:rPr>
        <w:drawing>
          <wp:inline distT="0" distB="0" distL="0" distR="0" wp14:anchorId="396A241F" wp14:editId="38E2C557">
            <wp:extent cx="2543175" cy="3667125"/>
            <wp:effectExtent l="0" t="0" r="9525" b="952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43175" cy="3667125"/>
                    </a:xfrm>
                    <a:prstGeom prst="rect">
                      <a:avLst/>
                    </a:prstGeom>
                  </pic:spPr>
                </pic:pic>
              </a:graphicData>
            </a:graphic>
          </wp:inline>
        </w:drawing>
      </w:r>
      <w:r>
        <w:rPr>
          <w:rFonts w:ascii="Arial" w:hAnsi="Arial" w:cs="Arial"/>
        </w:rPr>
        <w:t xml:space="preserve">    </w:t>
      </w:r>
      <w:r>
        <w:rPr>
          <w:noProof/>
          <w:lang w:eastAsia="de-DE"/>
        </w:rPr>
        <w:drawing>
          <wp:inline distT="0" distB="0" distL="0" distR="0" wp14:anchorId="341E39CA" wp14:editId="24CA6C82">
            <wp:extent cx="2409825" cy="3257550"/>
            <wp:effectExtent l="0" t="0" r="952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09825" cy="3257550"/>
                    </a:xfrm>
                    <a:prstGeom prst="rect">
                      <a:avLst/>
                    </a:prstGeom>
                  </pic:spPr>
                </pic:pic>
              </a:graphicData>
            </a:graphic>
          </wp:inline>
        </w:drawing>
      </w:r>
      <w:r>
        <w:rPr>
          <w:rFonts w:ascii="Arial" w:hAnsi="Arial" w:cs="Arial"/>
        </w:rPr>
        <w:t xml:space="preserve">   </w:t>
      </w:r>
    </w:p>
    <w:p w:rsidR="00CF3C56" w:rsidRDefault="00CF3C56">
      <w:pPr>
        <w:rPr>
          <w:rFonts w:ascii="Arial" w:hAnsi="Arial" w:cs="Arial"/>
        </w:rPr>
      </w:pPr>
    </w:p>
    <w:p w:rsidR="00CF3C56" w:rsidRDefault="00CF3C56">
      <w:pPr>
        <w:rPr>
          <w:rFonts w:ascii="Arial" w:hAnsi="Arial" w:cs="Arial"/>
        </w:rPr>
      </w:pPr>
      <w:r>
        <w:rPr>
          <w:noProof/>
          <w:lang w:eastAsia="de-DE"/>
        </w:rPr>
        <w:lastRenderedPageBreak/>
        <w:drawing>
          <wp:inline distT="0" distB="0" distL="0" distR="0" wp14:anchorId="57B82096" wp14:editId="4779B60A">
            <wp:extent cx="3981450" cy="299459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983868" cy="2996413"/>
                    </a:xfrm>
                    <a:prstGeom prst="rect">
                      <a:avLst/>
                    </a:prstGeom>
                  </pic:spPr>
                </pic:pic>
              </a:graphicData>
            </a:graphic>
          </wp:inline>
        </w:drawing>
      </w:r>
      <w:r w:rsidR="00495370">
        <w:rPr>
          <w:rFonts w:ascii="Arial" w:hAnsi="Arial" w:cs="Arial"/>
        </w:rPr>
        <w:t xml:space="preserve">    </w:t>
      </w:r>
    </w:p>
    <w:p w:rsidR="00495370" w:rsidRDefault="00495370">
      <w:pPr>
        <w:rPr>
          <w:rFonts w:ascii="Arial" w:hAnsi="Arial" w:cs="Arial"/>
        </w:rPr>
      </w:pPr>
    </w:p>
    <w:p w:rsidR="00495370" w:rsidRDefault="00495370">
      <w:pPr>
        <w:rPr>
          <w:rFonts w:ascii="Arial" w:hAnsi="Arial" w:cs="Arial"/>
        </w:rPr>
      </w:pPr>
    </w:p>
    <w:p w:rsidR="00495370" w:rsidRDefault="00495370">
      <w:pPr>
        <w:rPr>
          <w:rFonts w:ascii="Arial" w:hAnsi="Arial" w:cs="Arial"/>
        </w:rPr>
      </w:pPr>
      <w:r>
        <w:rPr>
          <w:noProof/>
          <w:lang w:eastAsia="de-DE"/>
        </w:rPr>
        <w:drawing>
          <wp:inline distT="0" distB="0" distL="0" distR="0" wp14:anchorId="649A60A1" wp14:editId="0ABB6A20">
            <wp:extent cx="5629275" cy="445770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29275" cy="4457700"/>
                    </a:xfrm>
                    <a:prstGeom prst="rect">
                      <a:avLst/>
                    </a:prstGeom>
                  </pic:spPr>
                </pic:pic>
              </a:graphicData>
            </a:graphic>
          </wp:inline>
        </w:drawing>
      </w:r>
    </w:p>
    <w:p w:rsidR="00495370" w:rsidRDefault="00495370">
      <w:pPr>
        <w:rPr>
          <w:rFonts w:ascii="Arial" w:hAnsi="Arial" w:cs="Arial"/>
        </w:rPr>
      </w:pPr>
    </w:p>
    <w:p w:rsidR="00495370" w:rsidRDefault="00495370">
      <w:pPr>
        <w:rPr>
          <w:rFonts w:ascii="Arial" w:hAnsi="Arial" w:cs="Arial"/>
        </w:rPr>
      </w:pPr>
      <w:r>
        <w:rPr>
          <w:noProof/>
          <w:lang w:eastAsia="de-DE"/>
        </w:rPr>
        <w:lastRenderedPageBreak/>
        <w:drawing>
          <wp:inline distT="0" distB="0" distL="0" distR="0" wp14:anchorId="72735120" wp14:editId="7AD24FBA">
            <wp:extent cx="6124575" cy="3714750"/>
            <wp:effectExtent l="0" t="0" r="9525"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4575" cy="3714750"/>
                    </a:xfrm>
                    <a:prstGeom prst="rect">
                      <a:avLst/>
                    </a:prstGeom>
                  </pic:spPr>
                </pic:pic>
              </a:graphicData>
            </a:graphic>
          </wp:inline>
        </w:drawing>
      </w:r>
    </w:p>
    <w:p w:rsidR="00495370" w:rsidRDefault="00495370">
      <w:pPr>
        <w:rPr>
          <w:rFonts w:ascii="Arial" w:hAnsi="Arial" w:cs="Arial"/>
        </w:rPr>
      </w:pPr>
    </w:p>
    <w:p w:rsidR="00495370" w:rsidRDefault="00495370">
      <w:pPr>
        <w:rPr>
          <w:rFonts w:ascii="Arial" w:hAnsi="Arial" w:cs="Arial"/>
        </w:rPr>
      </w:pPr>
    </w:p>
    <w:p w:rsidR="00495370" w:rsidRDefault="00495370">
      <w:pPr>
        <w:rPr>
          <w:rFonts w:ascii="Arial" w:hAnsi="Arial" w:cs="Arial"/>
        </w:rPr>
      </w:pPr>
      <w:r>
        <w:rPr>
          <w:noProof/>
          <w:lang w:eastAsia="de-DE"/>
        </w:rPr>
        <w:drawing>
          <wp:inline distT="0" distB="0" distL="0" distR="0" wp14:anchorId="31C153F7" wp14:editId="1C21DB13">
            <wp:extent cx="4381500" cy="394335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81500" cy="3943350"/>
                    </a:xfrm>
                    <a:prstGeom prst="rect">
                      <a:avLst/>
                    </a:prstGeom>
                  </pic:spPr>
                </pic:pic>
              </a:graphicData>
            </a:graphic>
          </wp:inline>
        </w:drawing>
      </w:r>
      <w:r>
        <w:rPr>
          <w:rFonts w:ascii="Arial" w:hAnsi="Arial" w:cs="Arial"/>
        </w:rPr>
        <w:t xml:space="preserve">     </w:t>
      </w:r>
    </w:p>
    <w:p w:rsidR="00495370" w:rsidRDefault="00495370">
      <w:pPr>
        <w:rPr>
          <w:rFonts w:ascii="Arial" w:hAnsi="Arial" w:cs="Arial"/>
        </w:rPr>
      </w:pPr>
    </w:p>
    <w:p w:rsidR="00495370" w:rsidRDefault="00495370">
      <w:pPr>
        <w:rPr>
          <w:rFonts w:ascii="Arial" w:hAnsi="Arial" w:cs="Arial"/>
        </w:rPr>
      </w:pPr>
      <w:r>
        <w:rPr>
          <w:noProof/>
          <w:lang w:eastAsia="de-DE"/>
        </w:rPr>
        <w:lastRenderedPageBreak/>
        <w:drawing>
          <wp:inline distT="0" distB="0" distL="0" distR="0" wp14:anchorId="56BDEDBF" wp14:editId="47729E0D">
            <wp:extent cx="4257675" cy="3200400"/>
            <wp:effectExtent l="0" t="0" r="952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57675" cy="3200400"/>
                    </a:xfrm>
                    <a:prstGeom prst="rect">
                      <a:avLst/>
                    </a:prstGeom>
                  </pic:spPr>
                </pic:pic>
              </a:graphicData>
            </a:graphic>
          </wp:inline>
        </w:drawing>
      </w:r>
    </w:p>
    <w:p w:rsidR="00495370" w:rsidRDefault="00495370">
      <w:pPr>
        <w:rPr>
          <w:rFonts w:ascii="Arial" w:hAnsi="Arial" w:cs="Arial"/>
        </w:rPr>
      </w:pPr>
    </w:p>
    <w:p w:rsidR="00495370" w:rsidRDefault="00495370">
      <w:pPr>
        <w:rPr>
          <w:rFonts w:ascii="Arial" w:hAnsi="Arial" w:cs="Arial"/>
        </w:rPr>
      </w:pPr>
      <w:r>
        <w:rPr>
          <w:noProof/>
          <w:lang w:eastAsia="de-DE"/>
        </w:rPr>
        <w:drawing>
          <wp:inline distT="0" distB="0" distL="0" distR="0" wp14:anchorId="42369DA1" wp14:editId="66715F0E">
            <wp:extent cx="5314950" cy="398145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314950" cy="3981450"/>
                    </a:xfrm>
                    <a:prstGeom prst="rect">
                      <a:avLst/>
                    </a:prstGeom>
                  </pic:spPr>
                </pic:pic>
              </a:graphicData>
            </a:graphic>
          </wp:inline>
        </w:drawing>
      </w:r>
    </w:p>
    <w:p w:rsidR="00495370" w:rsidRDefault="00495370">
      <w:pPr>
        <w:rPr>
          <w:rFonts w:ascii="Arial" w:hAnsi="Arial" w:cs="Arial"/>
        </w:rPr>
      </w:pPr>
    </w:p>
    <w:p w:rsidR="00495370" w:rsidRDefault="00495370">
      <w:pPr>
        <w:rPr>
          <w:rFonts w:ascii="Arial" w:hAnsi="Arial" w:cs="Arial"/>
        </w:rPr>
      </w:pPr>
      <w:r>
        <w:rPr>
          <w:noProof/>
          <w:lang w:eastAsia="de-DE"/>
        </w:rPr>
        <w:lastRenderedPageBreak/>
        <w:drawing>
          <wp:inline distT="0" distB="0" distL="0" distR="0" wp14:anchorId="4FD0FCAD" wp14:editId="3FF6A20D">
            <wp:extent cx="3028950" cy="4029075"/>
            <wp:effectExtent l="0" t="0" r="0" b="952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28950" cy="4029075"/>
                    </a:xfrm>
                    <a:prstGeom prst="rect">
                      <a:avLst/>
                    </a:prstGeom>
                  </pic:spPr>
                </pic:pic>
              </a:graphicData>
            </a:graphic>
          </wp:inline>
        </w:drawing>
      </w:r>
      <w:r>
        <w:rPr>
          <w:rFonts w:ascii="Arial" w:hAnsi="Arial" w:cs="Arial"/>
        </w:rPr>
        <w:t xml:space="preserve">   </w:t>
      </w:r>
      <w:r>
        <w:rPr>
          <w:noProof/>
          <w:lang w:eastAsia="de-DE"/>
        </w:rPr>
        <w:drawing>
          <wp:inline distT="0" distB="0" distL="0" distR="0" wp14:anchorId="0E0F2D8F" wp14:editId="27EEEFED">
            <wp:extent cx="2914650" cy="3895725"/>
            <wp:effectExtent l="0" t="0" r="0" b="952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14650" cy="3895725"/>
                    </a:xfrm>
                    <a:prstGeom prst="rect">
                      <a:avLst/>
                    </a:prstGeom>
                  </pic:spPr>
                </pic:pic>
              </a:graphicData>
            </a:graphic>
          </wp:inline>
        </w:drawing>
      </w:r>
      <w:r>
        <w:rPr>
          <w:rFonts w:ascii="Arial" w:hAnsi="Arial" w:cs="Arial"/>
        </w:rPr>
        <w:t xml:space="preserve">  </w:t>
      </w:r>
    </w:p>
    <w:p w:rsidR="00495370" w:rsidRDefault="00495370">
      <w:pPr>
        <w:rPr>
          <w:rFonts w:ascii="Arial" w:hAnsi="Arial" w:cs="Arial"/>
        </w:rPr>
      </w:pPr>
    </w:p>
    <w:p w:rsidR="00495370" w:rsidRDefault="00495370">
      <w:pPr>
        <w:rPr>
          <w:rFonts w:ascii="Arial" w:hAnsi="Arial" w:cs="Arial"/>
        </w:rPr>
      </w:pPr>
      <w:r>
        <w:rPr>
          <w:noProof/>
          <w:lang w:eastAsia="de-DE"/>
        </w:rPr>
        <w:drawing>
          <wp:inline distT="0" distB="0" distL="0" distR="0" wp14:anchorId="58360F0D" wp14:editId="00D32C05">
            <wp:extent cx="5162550" cy="386715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62550" cy="3867150"/>
                    </a:xfrm>
                    <a:prstGeom prst="rect">
                      <a:avLst/>
                    </a:prstGeom>
                  </pic:spPr>
                </pic:pic>
              </a:graphicData>
            </a:graphic>
          </wp:inline>
        </w:drawing>
      </w:r>
      <w:r>
        <w:rPr>
          <w:rFonts w:ascii="Arial" w:hAnsi="Arial" w:cs="Arial"/>
        </w:rPr>
        <w:t xml:space="preserve">   </w:t>
      </w:r>
    </w:p>
    <w:p w:rsidR="00495370" w:rsidRDefault="00495370">
      <w:pPr>
        <w:rPr>
          <w:rFonts w:ascii="Arial" w:hAnsi="Arial" w:cs="Arial"/>
        </w:rPr>
      </w:pPr>
    </w:p>
    <w:p w:rsidR="00495370" w:rsidRDefault="00495370">
      <w:pPr>
        <w:rPr>
          <w:rFonts w:ascii="Arial" w:hAnsi="Arial" w:cs="Arial"/>
        </w:rPr>
      </w:pPr>
    </w:p>
    <w:p w:rsidR="00495370" w:rsidRDefault="00495370">
      <w:pPr>
        <w:rPr>
          <w:rFonts w:ascii="Arial" w:hAnsi="Arial" w:cs="Arial"/>
        </w:rPr>
      </w:pPr>
    </w:p>
    <w:p w:rsidR="00495370" w:rsidRDefault="00495370">
      <w:pPr>
        <w:rPr>
          <w:rFonts w:ascii="Arial" w:hAnsi="Arial" w:cs="Arial"/>
        </w:rPr>
      </w:pPr>
      <w:r>
        <w:rPr>
          <w:noProof/>
          <w:lang w:eastAsia="de-DE"/>
        </w:rPr>
        <w:lastRenderedPageBreak/>
        <w:drawing>
          <wp:inline distT="0" distB="0" distL="0" distR="0" wp14:anchorId="11D2E493" wp14:editId="54BA0828">
            <wp:extent cx="6648450" cy="9431784"/>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50709" cy="9434989"/>
                    </a:xfrm>
                    <a:prstGeom prst="rect">
                      <a:avLst/>
                    </a:prstGeom>
                  </pic:spPr>
                </pic:pic>
              </a:graphicData>
            </a:graphic>
          </wp:inline>
        </w:drawing>
      </w:r>
    </w:p>
    <w:p w:rsidR="00495370" w:rsidRDefault="00495370">
      <w:pPr>
        <w:rPr>
          <w:rFonts w:ascii="Arial" w:hAnsi="Arial" w:cs="Arial"/>
        </w:rPr>
      </w:pPr>
    </w:p>
    <w:p w:rsidR="00495370" w:rsidRPr="0020789E" w:rsidRDefault="00495370">
      <w:pPr>
        <w:rPr>
          <w:rFonts w:ascii="Arial" w:hAnsi="Arial" w:cs="Arial"/>
        </w:rPr>
      </w:pPr>
      <w:r>
        <w:rPr>
          <w:noProof/>
          <w:lang w:eastAsia="de-DE"/>
        </w:rPr>
        <w:lastRenderedPageBreak/>
        <w:drawing>
          <wp:inline distT="0" distB="0" distL="0" distR="0" wp14:anchorId="3915022D" wp14:editId="488B8E14">
            <wp:extent cx="6486525" cy="10014909"/>
            <wp:effectExtent l="0" t="0" r="0" b="571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489998" cy="10020271"/>
                    </a:xfrm>
                    <a:prstGeom prst="rect">
                      <a:avLst/>
                    </a:prstGeom>
                  </pic:spPr>
                </pic:pic>
              </a:graphicData>
            </a:graphic>
          </wp:inline>
        </w:drawing>
      </w:r>
    </w:p>
    <w:sectPr w:rsidR="00495370" w:rsidRPr="0020789E" w:rsidSect="0020789E">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38410B5"/>
    <w:multiLevelType w:val="hybridMultilevel"/>
    <w:tmpl w:val="815C077E"/>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789E"/>
    <w:rsid w:val="00002906"/>
    <w:rsid w:val="0006639B"/>
    <w:rsid w:val="00093DD3"/>
    <w:rsid w:val="0020789E"/>
    <w:rsid w:val="00495370"/>
    <w:rsid w:val="00B13DA4"/>
    <w:rsid w:val="00CF3C5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09BE32B-46AA-422D-844B-EAB34C33D9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Umschlagabsenderadresse">
    <w:name w:val="envelope return"/>
    <w:basedOn w:val="Standard"/>
    <w:uiPriority w:val="99"/>
    <w:semiHidden/>
    <w:unhideWhenUsed/>
    <w:rsid w:val="00B13DA4"/>
    <w:pPr>
      <w:spacing w:after="0" w:line="240" w:lineRule="auto"/>
    </w:pPr>
    <w:rPr>
      <w:rFonts w:asciiTheme="majorHAnsi" w:eastAsiaTheme="majorEastAsia" w:hAnsiTheme="majorHAnsi" w:cstheme="majorBidi"/>
      <w:b/>
      <w:sz w:val="20"/>
      <w:szCs w:val="20"/>
    </w:rPr>
  </w:style>
  <w:style w:type="paragraph" w:styleId="Umschlagadresse">
    <w:name w:val="envelope address"/>
    <w:basedOn w:val="Standard"/>
    <w:uiPriority w:val="99"/>
    <w:semiHidden/>
    <w:unhideWhenUsed/>
    <w:rsid w:val="00B13DA4"/>
    <w:pPr>
      <w:framePr w:w="4320" w:h="2160" w:hRule="exact" w:hSpace="141" w:wrap="auto" w:hAnchor="page" w:xAlign="center" w:yAlign="bottom"/>
      <w:spacing w:after="0" w:line="240" w:lineRule="auto"/>
      <w:ind w:left="1"/>
    </w:pPr>
    <w:rPr>
      <w:rFonts w:asciiTheme="majorHAnsi" w:eastAsiaTheme="majorEastAsia" w:hAnsiTheme="majorHAnsi" w:cstheme="majorBidi"/>
      <w:b/>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Lariss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14</Pages>
  <Words>481</Words>
  <Characters>3032</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3506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Schminkel, Michael</dc:creator>
  <cp:keywords/>
  <dc:description/>
  <cp:lastModifiedBy>Kuß, Ronald</cp:lastModifiedBy>
  <cp:revision>2</cp:revision>
  <dcterms:created xsi:type="dcterms:W3CDTF">2018-06-20T07:52:00Z</dcterms:created>
  <dcterms:modified xsi:type="dcterms:W3CDTF">2018-06-20T09:26:00Z</dcterms:modified>
</cp:coreProperties>
</file>